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2A20C" w14:textId="08B7C365" w:rsidR="00BA7AD0" w:rsidRPr="00837326" w:rsidRDefault="001B275D" w:rsidP="001B275D">
      <w:pPr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  <w:lang w:val="de-DE" w:eastAsia="de-DE"/>
        </w:rPr>
        <w:drawing>
          <wp:inline distT="0" distB="0" distL="0" distR="0" wp14:anchorId="0CCFBC9B" wp14:editId="631F6D7F">
            <wp:extent cx="1655141" cy="923925"/>
            <wp:effectExtent l="0" t="0" r="254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s_logo_RGB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541" cy="929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728E8" w:rsidRPr="00837326">
        <w:rPr>
          <w:rFonts w:ascii="Verdana" w:hAnsi="Verdana"/>
          <w:sz w:val="18"/>
          <w:szCs w:val="18"/>
        </w:rPr>
        <w:fldChar w:fldCharType="begin"/>
      </w:r>
      <w:r w:rsidR="004728E8" w:rsidRPr="00837326">
        <w:rPr>
          <w:rFonts w:ascii="Verdana" w:hAnsi="Verdana"/>
          <w:sz w:val="18"/>
          <w:szCs w:val="18"/>
        </w:rPr>
        <w:instrText xml:space="preserve"> </w:instrText>
      </w:r>
      <w:r w:rsidR="0092476B" w:rsidRPr="00837326">
        <w:rPr>
          <w:rFonts w:ascii="Verdana" w:hAnsi="Verdana"/>
          <w:sz w:val="18"/>
          <w:szCs w:val="18"/>
        </w:rPr>
        <w:instrText>MACROBUTTON</w:instrText>
      </w:r>
      <w:r w:rsidR="004728E8" w:rsidRPr="00837326">
        <w:rPr>
          <w:rFonts w:ascii="Verdana" w:hAnsi="Verdana"/>
          <w:sz w:val="18"/>
          <w:szCs w:val="18"/>
        </w:rPr>
        <w:instrText xml:space="preserve">  Abbrechen </w:instrText>
      </w:r>
      <w:r w:rsidR="004728E8" w:rsidRPr="00837326">
        <w:rPr>
          <w:rFonts w:ascii="Verdana" w:hAnsi="Verdana"/>
          <w:sz w:val="18"/>
          <w:szCs w:val="18"/>
        </w:rPr>
        <w:fldChar w:fldCharType="end"/>
      </w:r>
    </w:p>
    <w:p w14:paraId="6172A20D" w14:textId="77777777" w:rsidR="00BA7AD0" w:rsidRPr="00837326" w:rsidRDefault="00BA7AD0" w:rsidP="00BA7AD0">
      <w:pPr>
        <w:rPr>
          <w:rFonts w:ascii="Verdana" w:hAnsi="Verdana"/>
          <w:sz w:val="18"/>
          <w:szCs w:val="18"/>
        </w:rPr>
      </w:pPr>
    </w:p>
    <w:p w14:paraId="6172A20E" w14:textId="77777777" w:rsidR="00BA7AD0" w:rsidRPr="00837326" w:rsidRDefault="00BA7AD0" w:rsidP="00BA7AD0">
      <w:pPr>
        <w:rPr>
          <w:rFonts w:ascii="Verdana" w:hAnsi="Verdana"/>
          <w:sz w:val="18"/>
          <w:szCs w:val="18"/>
        </w:rPr>
      </w:pPr>
    </w:p>
    <w:p w14:paraId="6172A211" w14:textId="77777777" w:rsidR="00BA7AD0" w:rsidRPr="00837326" w:rsidRDefault="00BA7AD0" w:rsidP="00BA7AD0">
      <w:pPr>
        <w:rPr>
          <w:rFonts w:ascii="Verdana" w:hAnsi="Verdana"/>
          <w:sz w:val="18"/>
          <w:szCs w:val="18"/>
        </w:rPr>
      </w:pPr>
    </w:p>
    <w:p w14:paraId="4084A231" w14:textId="77777777" w:rsidR="0048583F" w:rsidRPr="00032514" w:rsidRDefault="0048583F" w:rsidP="0048583F">
      <w:pPr>
        <w:jc w:val="center"/>
        <w:rPr>
          <w:rFonts w:ascii="Verdana" w:hAnsi="Verdana" w:cs="Arial"/>
          <w:sz w:val="44"/>
          <w:szCs w:val="44"/>
        </w:rPr>
      </w:pPr>
      <w:r w:rsidRPr="00032514">
        <w:rPr>
          <w:rFonts w:ascii="Verdana" w:hAnsi="Verdana" w:cs="Arial"/>
          <w:sz w:val="44"/>
          <w:szCs w:val="44"/>
        </w:rPr>
        <w:t>PRESSEINFORMATION</w:t>
      </w:r>
    </w:p>
    <w:p w14:paraId="6172A213" w14:textId="77777777" w:rsidR="00BA7AD0" w:rsidRDefault="00BA7AD0" w:rsidP="00BA7AD0">
      <w:pPr>
        <w:autoSpaceDE w:val="0"/>
        <w:autoSpaceDN w:val="0"/>
        <w:adjustRightInd w:val="0"/>
        <w:spacing w:line="270" w:lineRule="exact"/>
        <w:jc w:val="both"/>
        <w:rPr>
          <w:rFonts w:ascii="Verdana" w:hAnsi="Verdana" w:cs="Arial"/>
          <w:sz w:val="18"/>
          <w:szCs w:val="18"/>
        </w:rPr>
      </w:pPr>
    </w:p>
    <w:p w14:paraId="6172A223" w14:textId="77777777" w:rsidR="00BA7AD0" w:rsidRPr="00837326" w:rsidRDefault="00BA7AD0" w:rsidP="00BA7AD0">
      <w:pPr>
        <w:rPr>
          <w:rFonts w:ascii="Verdana" w:hAnsi="Verdana" w:cs="Arial"/>
          <w:sz w:val="18"/>
          <w:szCs w:val="18"/>
        </w:rPr>
      </w:pPr>
    </w:p>
    <w:p w14:paraId="0A841B76" w14:textId="1D817D67" w:rsidR="0048583F" w:rsidRPr="00032514" w:rsidRDefault="0048583F" w:rsidP="0048583F">
      <w:pPr>
        <w:spacing w:line="360" w:lineRule="auto"/>
        <w:rPr>
          <w:rFonts w:ascii="Verdana" w:hAnsi="Verdana" w:cs="Arial"/>
          <w:sz w:val="20"/>
          <w:szCs w:val="20"/>
        </w:rPr>
      </w:pPr>
      <w:r w:rsidRPr="00032514">
        <w:rPr>
          <w:rFonts w:ascii="Verdana" w:hAnsi="Verdana" w:cs="Arial"/>
          <w:sz w:val="20"/>
          <w:szCs w:val="20"/>
        </w:rPr>
        <w:t xml:space="preserve">Wien, im </w:t>
      </w:r>
      <w:r w:rsidR="009B3CA8">
        <w:rPr>
          <w:rFonts w:ascii="Verdana" w:hAnsi="Verdana" w:cs="Arial"/>
          <w:sz w:val="20"/>
          <w:szCs w:val="20"/>
        </w:rPr>
        <w:t>Juni</w:t>
      </w:r>
      <w:r w:rsidR="006A6715">
        <w:rPr>
          <w:rFonts w:ascii="Verdana" w:hAnsi="Verdana" w:cs="Arial"/>
          <w:sz w:val="20"/>
          <w:szCs w:val="20"/>
        </w:rPr>
        <w:t xml:space="preserve"> 20</w:t>
      </w:r>
      <w:r w:rsidR="004903FD">
        <w:rPr>
          <w:rFonts w:ascii="Verdana" w:hAnsi="Verdana" w:cs="Arial"/>
          <w:sz w:val="20"/>
          <w:szCs w:val="20"/>
        </w:rPr>
        <w:t>20</w:t>
      </w:r>
    </w:p>
    <w:p w14:paraId="775BB4E9" w14:textId="77777777" w:rsidR="00EE1788" w:rsidRDefault="00EE1788" w:rsidP="00EE1788">
      <w:pPr>
        <w:rPr>
          <w:rFonts w:ascii="Verdana" w:hAnsi="Verdana" w:cs="Arial"/>
          <w:b/>
          <w:sz w:val="32"/>
          <w:szCs w:val="36"/>
        </w:rPr>
      </w:pPr>
      <w:bookmarkStart w:id="0" w:name="_Hlk33171745"/>
      <w:r w:rsidRPr="00EE1788">
        <w:rPr>
          <w:rFonts w:ascii="Verdana" w:hAnsi="Verdana" w:cs="Arial"/>
          <w:b/>
          <w:sz w:val="32"/>
          <w:szCs w:val="36"/>
        </w:rPr>
        <w:t xml:space="preserve">Bad &amp; Energie </w:t>
      </w:r>
      <w:r>
        <w:rPr>
          <w:rFonts w:ascii="Verdana" w:hAnsi="Verdana" w:cs="Arial"/>
          <w:b/>
          <w:sz w:val="32"/>
          <w:szCs w:val="36"/>
        </w:rPr>
        <w:t>Schauraum</w:t>
      </w:r>
    </w:p>
    <w:p w14:paraId="1702CA09" w14:textId="69A2E106" w:rsidR="00EE1788" w:rsidRPr="00EE1788" w:rsidRDefault="00EE1788" w:rsidP="00EE1788">
      <w:pPr>
        <w:rPr>
          <w:rFonts w:ascii="Verdana" w:hAnsi="Verdana" w:cs="Arial"/>
          <w:b/>
          <w:sz w:val="32"/>
          <w:szCs w:val="36"/>
        </w:rPr>
      </w:pPr>
      <w:r>
        <w:rPr>
          <w:rFonts w:ascii="Verdana" w:hAnsi="Verdana" w:cs="Arial"/>
          <w:b/>
          <w:sz w:val="32"/>
          <w:szCs w:val="36"/>
        </w:rPr>
        <w:t xml:space="preserve">Eröffnung in </w:t>
      </w:r>
      <w:r w:rsidRPr="00EE1788">
        <w:rPr>
          <w:rFonts w:ascii="Verdana" w:hAnsi="Verdana" w:cs="Arial"/>
          <w:b/>
          <w:sz w:val="32"/>
          <w:szCs w:val="36"/>
        </w:rPr>
        <w:t xml:space="preserve">Osttirol </w:t>
      </w:r>
    </w:p>
    <w:p w14:paraId="799DE720" w14:textId="77777777" w:rsidR="00EE1788" w:rsidRDefault="00EE1788" w:rsidP="00EE1788">
      <w:pPr>
        <w:rPr>
          <w:rFonts w:ascii="Verdana" w:hAnsi="Verdana" w:cs="Arial"/>
          <w:b/>
          <w:sz w:val="32"/>
          <w:szCs w:val="36"/>
        </w:rPr>
      </w:pPr>
    </w:p>
    <w:p w14:paraId="049C960D" w14:textId="1ED068FC" w:rsidR="0019092C" w:rsidRDefault="00EE1788" w:rsidP="00EE1788">
      <w:pPr>
        <w:rPr>
          <w:rFonts w:ascii="Verdana" w:hAnsi="Verdana"/>
          <w:sz w:val="18"/>
          <w:szCs w:val="18"/>
        </w:rPr>
      </w:pPr>
      <w:r w:rsidRPr="00EE1788">
        <w:rPr>
          <w:rFonts w:ascii="Verdana" w:hAnsi="Verdana"/>
          <w:sz w:val="18"/>
          <w:szCs w:val="18"/>
        </w:rPr>
        <w:t xml:space="preserve">Frauenthal hat </w:t>
      </w:r>
      <w:r w:rsidR="007C5F35">
        <w:rPr>
          <w:rFonts w:ascii="Verdana" w:hAnsi="Verdana"/>
          <w:sz w:val="18"/>
          <w:szCs w:val="18"/>
        </w:rPr>
        <w:t>ihren</w:t>
      </w:r>
      <w:r w:rsidRPr="00EE1788">
        <w:rPr>
          <w:rFonts w:ascii="Verdana" w:hAnsi="Verdana"/>
          <w:sz w:val="18"/>
          <w:szCs w:val="18"/>
        </w:rPr>
        <w:t xml:space="preserve"> Osttiroler Bad &amp; Energie Schauraum in Nussdorf-Debant bei Lienz umgebaut und neugestaltet. Die Ausstellung ist aus ihrem Dornröschenschlaf erwacht und zeigt sich nun modern und stylisch. </w:t>
      </w:r>
      <w:bookmarkStart w:id="1" w:name="_GoBack"/>
      <w:bookmarkEnd w:id="1"/>
    </w:p>
    <w:p w14:paraId="41F0D0B9" w14:textId="77777777" w:rsidR="0019092C" w:rsidRDefault="0019092C" w:rsidP="00EE1788">
      <w:pPr>
        <w:rPr>
          <w:rFonts w:ascii="Verdana" w:hAnsi="Verdana"/>
          <w:sz w:val="18"/>
          <w:szCs w:val="18"/>
        </w:rPr>
      </w:pPr>
    </w:p>
    <w:p w14:paraId="182E638D" w14:textId="2C6CAFFD" w:rsidR="00EE1788" w:rsidRPr="00EE1788" w:rsidRDefault="00EE1788" w:rsidP="00EE1788">
      <w:pPr>
        <w:rPr>
          <w:rFonts w:ascii="Verdana" w:hAnsi="Verdana"/>
          <w:sz w:val="18"/>
          <w:szCs w:val="18"/>
        </w:rPr>
      </w:pPr>
      <w:r w:rsidRPr="00EE1788">
        <w:rPr>
          <w:rFonts w:ascii="Verdana" w:hAnsi="Verdana"/>
          <w:sz w:val="18"/>
          <w:szCs w:val="18"/>
        </w:rPr>
        <w:t xml:space="preserve">Mit 150 m² ein eher </w:t>
      </w:r>
      <w:r>
        <w:rPr>
          <w:rFonts w:ascii="Verdana" w:hAnsi="Verdana"/>
          <w:sz w:val="18"/>
          <w:szCs w:val="18"/>
        </w:rPr>
        <w:t>familiärer</w:t>
      </w:r>
      <w:r w:rsidRPr="00EE1788">
        <w:rPr>
          <w:rFonts w:ascii="Verdana" w:hAnsi="Verdana"/>
          <w:sz w:val="18"/>
          <w:szCs w:val="18"/>
        </w:rPr>
        <w:t xml:space="preserve"> Schauraum, wächst er doch über sich hinaus. </w:t>
      </w:r>
      <w:r w:rsidR="0019092C">
        <w:rPr>
          <w:rFonts w:ascii="Verdana" w:hAnsi="Verdana"/>
          <w:sz w:val="18"/>
          <w:szCs w:val="18"/>
        </w:rPr>
        <w:t xml:space="preserve">Denn </w:t>
      </w:r>
      <w:r w:rsidR="004B76D5">
        <w:rPr>
          <w:rFonts w:ascii="Verdana" w:hAnsi="Verdana"/>
          <w:sz w:val="18"/>
          <w:szCs w:val="18"/>
        </w:rPr>
        <w:t>neben</w:t>
      </w:r>
      <w:r w:rsidRPr="00EE1788">
        <w:rPr>
          <w:rFonts w:ascii="Verdana" w:hAnsi="Verdana"/>
          <w:sz w:val="18"/>
          <w:szCs w:val="18"/>
        </w:rPr>
        <w:t xml:space="preserve"> </w:t>
      </w:r>
      <w:r w:rsidR="004B76D5">
        <w:rPr>
          <w:rFonts w:ascii="Verdana" w:hAnsi="Verdana"/>
          <w:sz w:val="18"/>
          <w:szCs w:val="18"/>
        </w:rPr>
        <w:t xml:space="preserve">der Einzigartigkeit in der Region </w:t>
      </w:r>
      <w:r w:rsidR="0019092C">
        <w:rPr>
          <w:rFonts w:ascii="Verdana" w:hAnsi="Verdana"/>
          <w:sz w:val="18"/>
          <w:szCs w:val="18"/>
        </w:rPr>
        <w:t xml:space="preserve">überzeugt </w:t>
      </w:r>
      <w:r w:rsidR="004B76D5">
        <w:rPr>
          <w:rFonts w:ascii="Verdana" w:hAnsi="Verdana"/>
          <w:sz w:val="18"/>
          <w:szCs w:val="18"/>
        </w:rPr>
        <w:t xml:space="preserve">auch </w:t>
      </w:r>
      <w:r w:rsidRPr="00EE1788">
        <w:rPr>
          <w:rFonts w:ascii="Verdana" w:hAnsi="Verdana"/>
          <w:sz w:val="18"/>
          <w:szCs w:val="18"/>
        </w:rPr>
        <w:t>das Ausstellungskonzept</w:t>
      </w:r>
      <w:r w:rsidR="0019092C">
        <w:rPr>
          <w:rFonts w:ascii="Verdana" w:hAnsi="Verdana"/>
          <w:sz w:val="18"/>
          <w:szCs w:val="18"/>
        </w:rPr>
        <w:t xml:space="preserve">. Gezeigt werden fast ausschließlich Highlights aus dem ALVA Programm und </w:t>
      </w:r>
      <w:r>
        <w:rPr>
          <w:rFonts w:ascii="Verdana" w:hAnsi="Verdana"/>
          <w:sz w:val="18"/>
          <w:szCs w:val="18"/>
        </w:rPr>
        <w:t xml:space="preserve">dem Exklusivsortiment </w:t>
      </w:r>
      <w:r w:rsidRPr="00EE1788">
        <w:rPr>
          <w:rFonts w:ascii="Verdana" w:hAnsi="Verdana"/>
          <w:sz w:val="18"/>
          <w:szCs w:val="18"/>
        </w:rPr>
        <w:t>Passion.</w:t>
      </w:r>
      <w:r>
        <w:rPr>
          <w:rFonts w:ascii="Verdana" w:hAnsi="Verdana"/>
          <w:sz w:val="18"/>
          <w:szCs w:val="18"/>
        </w:rPr>
        <w:t xml:space="preserve"> </w:t>
      </w:r>
      <w:r w:rsidR="0019092C">
        <w:rPr>
          <w:rFonts w:ascii="Verdana" w:hAnsi="Verdana"/>
          <w:sz w:val="18"/>
          <w:szCs w:val="18"/>
        </w:rPr>
        <w:t>Dieses</w:t>
      </w:r>
      <w:r>
        <w:rPr>
          <w:rFonts w:ascii="Verdana" w:hAnsi="Verdana"/>
          <w:sz w:val="18"/>
          <w:szCs w:val="18"/>
        </w:rPr>
        <w:t xml:space="preserve"> starke Duo macht Lust auf ein neues Bad.</w:t>
      </w:r>
      <w:r w:rsidR="00965AD9">
        <w:rPr>
          <w:rFonts w:ascii="Verdana" w:hAnsi="Verdana"/>
          <w:sz w:val="18"/>
          <w:szCs w:val="18"/>
        </w:rPr>
        <w:t xml:space="preserve"> Die hohe Frequenz an Kunden und Konsumenten seit der Eröffnung hat sogar die routinierte Frauenthal überrascht.</w:t>
      </w:r>
      <w:r w:rsidR="004B76D5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Für Installateure ideal: der angrenzende ISZ Markt</w:t>
      </w:r>
    </w:p>
    <w:p w14:paraId="10BB2BDB" w14:textId="77777777" w:rsidR="00EE1788" w:rsidRPr="00EE1788" w:rsidRDefault="00EE1788" w:rsidP="00EE1788">
      <w:pPr>
        <w:rPr>
          <w:rFonts w:ascii="Verdana" w:hAnsi="Verdana"/>
          <w:sz w:val="18"/>
          <w:szCs w:val="18"/>
        </w:rPr>
      </w:pPr>
    </w:p>
    <w:p w14:paraId="59C3713B" w14:textId="0FCBDAC0" w:rsidR="00933A76" w:rsidRDefault="00933A76" w:rsidP="00952329">
      <w:pPr>
        <w:rPr>
          <w:rFonts w:ascii="Verdana" w:hAnsi="Verdana"/>
          <w:sz w:val="18"/>
          <w:szCs w:val="18"/>
          <w:highlight w:val="yellow"/>
        </w:rPr>
      </w:pPr>
    </w:p>
    <w:p w14:paraId="47AA98B9" w14:textId="5B0D96AE" w:rsidR="0019092C" w:rsidRPr="0019092C" w:rsidRDefault="0019092C" w:rsidP="0019092C">
      <w:pPr>
        <w:rPr>
          <w:rFonts w:ascii="Verdana" w:hAnsi="Verdana"/>
          <w:sz w:val="14"/>
          <w:szCs w:val="14"/>
        </w:rPr>
      </w:pPr>
      <w:r w:rsidRPr="0019092C">
        <w:rPr>
          <w:rFonts w:ascii="Verdana" w:hAnsi="Verdana"/>
          <w:sz w:val="14"/>
          <w:szCs w:val="14"/>
        </w:rPr>
        <w:t>Bad &amp; Energie - Ihr Bäderparadies</w:t>
      </w:r>
    </w:p>
    <w:p w14:paraId="6FE36D0D" w14:textId="77777777" w:rsidR="0019092C" w:rsidRPr="0019092C" w:rsidRDefault="0019092C" w:rsidP="0019092C">
      <w:pPr>
        <w:rPr>
          <w:rFonts w:ascii="Verdana" w:hAnsi="Verdana"/>
          <w:sz w:val="14"/>
          <w:szCs w:val="14"/>
        </w:rPr>
      </w:pPr>
      <w:r w:rsidRPr="0019092C">
        <w:rPr>
          <w:rFonts w:ascii="Verdana" w:hAnsi="Verdana"/>
          <w:sz w:val="14"/>
          <w:szCs w:val="14"/>
        </w:rPr>
        <w:t>Hermann-Gmeiner-Straße 13</w:t>
      </w:r>
    </w:p>
    <w:p w14:paraId="76B1C08E" w14:textId="36838DCB" w:rsidR="0019092C" w:rsidRPr="0019092C" w:rsidRDefault="0019092C" w:rsidP="0019092C">
      <w:pPr>
        <w:rPr>
          <w:rFonts w:ascii="Verdana" w:hAnsi="Verdana"/>
          <w:sz w:val="14"/>
          <w:szCs w:val="14"/>
        </w:rPr>
      </w:pPr>
      <w:r w:rsidRPr="0019092C">
        <w:rPr>
          <w:rFonts w:ascii="Verdana" w:hAnsi="Verdana"/>
          <w:sz w:val="14"/>
          <w:szCs w:val="14"/>
        </w:rPr>
        <w:t>9990 Nussdorf-Debant</w:t>
      </w:r>
    </w:p>
    <w:p w14:paraId="298500E1" w14:textId="46608053" w:rsidR="0019092C" w:rsidRPr="0019092C" w:rsidRDefault="007C5F35" w:rsidP="00952329">
      <w:pPr>
        <w:rPr>
          <w:rFonts w:ascii="Verdana" w:hAnsi="Verdana"/>
          <w:sz w:val="14"/>
          <w:szCs w:val="14"/>
        </w:rPr>
      </w:pPr>
      <w:hyperlink r:id="rId11" w:history="1">
        <w:r w:rsidR="0019092C" w:rsidRPr="0019092C">
          <w:rPr>
            <w:rStyle w:val="Hyperlink"/>
            <w:rFonts w:ascii="Verdana" w:hAnsi="Verdana"/>
            <w:sz w:val="14"/>
            <w:szCs w:val="14"/>
          </w:rPr>
          <w:t>https://www.badundenergie.at/</w:t>
        </w:r>
      </w:hyperlink>
    </w:p>
    <w:p w14:paraId="1FB83BD2" w14:textId="7F27D7D9" w:rsidR="0019092C" w:rsidRDefault="0019092C" w:rsidP="00952329">
      <w:pPr>
        <w:rPr>
          <w:rFonts w:ascii="Verdana" w:hAnsi="Verdana"/>
          <w:sz w:val="18"/>
          <w:szCs w:val="18"/>
        </w:rPr>
      </w:pPr>
    </w:p>
    <w:p w14:paraId="28175D8F" w14:textId="77777777" w:rsidR="0019092C" w:rsidRPr="00952329" w:rsidRDefault="0019092C" w:rsidP="00952329">
      <w:pPr>
        <w:rPr>
          <w:rFonts w:ascii="Verdana" w:hAnsi="Verdana"/>
          <w:sz w:val="18"/>
          <w:szCs w:val="18"/>
          <w:highlight w:val="yellow"/>
        </w:rPr>
      </w:pPr>
    </w:p>
    <w:bookmarkStart w:id="2" w:name="_Hlk32566487"/>
    <w:bookmarkEnd w:id="0"/>
    <w:p w14:paraId="42E98995" w14:textId="56E0B6B6" w:rsidR="005F566E" w:rsidRDefault="005F566E" w:rsidP="00A5616E">
      <w:pPr>
        <w:spacing w:afterLines="100" w:after="240"/>
        <w:rPr>
          <w:rFonts w:ascii="Verdana" w:hAnsi="Verdana" w:cs="Arial"/>
          <w:sz w:val="12"/>
          <w:szCs w:val="18"/>
        </w:rPr>
      </w:pPr>
      <w:r>
        <w:rPr>
          <w:rStyle w:val="Hyperlink"/>
          <w:rFonts w:ascii="Verdana" w:hAnsi="Verdana" w:cs="Arial"/>
          <w:b/>
          <w:sz w:val="14"/>
          <w:szCs w:val="22"/>
        </w:rPr>
        <w:fldChar w:fldCharType="begin"/>
      </w:r>
      <w:r>
        <w:rPr>
          <w:rStyle w:val="Hyperlink"/>
          <w:rFonts w:ascii="Verdana" w:hAnsi="Verdana" w:cs="Arial"/>
          <w:b/>
          <w:sz w:val="14"/>
          <w:szCs w:val="22"/>
        </w:rPr>
        <w:instrText xml:space="preserve"> HYPERLINK "http://www.frauenthal-service.at" </w:instrText>
      </w:r>
      <w:r>
        <w:rPr>
          <w:rStyle w:val="Hyperlink"/>
          <w:rFonts w:ascii="Verdana" w:hAnsi="Verdana" w:cs="Arial"/>
          <w:b/>
          <w:sz w:val="14"/>
          <w:szCs w:val="22"/>
        </w:rPr>
        <w:fldChar w:fldCharType="separate"/>
      </w:r>
      <w:r>
        <w:rPr>
          <w:rStyle w:val="Hyperlink"/>
          <w:rFonts w:ascii="Verdana" w:hAnsi="Verdana" w:cs="Arial"/>
          <w:b/>
          <w:sz w:val="14"/>
          <w:szCs w:val="22"/>
        </w:rPr>
        <w:t>www.frauenthal-service.at</w:t>
      </w:r>
      <w:r>
        <w:rPr>
          <w:rStyle w:val="Hyperlink"/>
          <w:rFonts w:ascii="Verdana" w:hAnsi="Verdana" w:cs="Arial"/>
          <w:b/>
          <w:sz w:val="14"/>
          <w:szCs w:val="22"/>
        </w:rPr>
        <w:fldChar w:fldCharType="end"/>
      </w:r>
      <w:r>
        <w:rPr>
          <w:rFonts w:ascii="Verdana" w:hAnsi="Verdana" w:cs="Arial"/>
          <w:b/>
          <w:color w:val="0000FF"/>
          <w:sz w:val="14"/>
          <w:szCs w:val="22"/>
          <w:u w:val="single"/>
        </w:rPr>
        <w:br/>
      </w:r>
      <w:r>
        <w:rPr>
          <w:rFonts w:ascii="Verdana" w:hAnsi="Verdana" w:cs="Arial"/>
          <w:b/>
          <w:sz w:val="14"/>
          <w:szCs w:val="18"/>
        </w:rPr>
        <w:t>Frauenthal Handel Gruppe / SHT / ÖAG / Kontinentale</w:t>
      </w:r>
      <w:r>
        <w:rPr>
          <w:rFonts w:ascii="Verdana" w:hAnsi="Verdana" w:cs="Arial"/>
          <w:b/>
          <w:sz w:val="14"/>
          <w:szCs w:val="18"/>
        </w:rPr>
        <w:br/>
      </w:r>
      <w:bookmarkStart w:id="3" w:name="_Hlk14164679"/>
      <w:r>
        <w:rPr>
          <w:rFonts w:ascii="Verdana" w:hAnsi="Verdana" w:cs="Arial"/>
          <w:sz w:val="12"/>
          <w:szCs w:val="18"/>
        </w:rPr>
        <w:t>Constantin Otto Wollenhaupt, M.A.</w:t>
      </w:r>
      <w:r>
        <w:rPr>
          <w:rFonts w:ascii="Verdana" w:hAnsi="Verdana" w:cs="Arial"/>
          <w:sz w:val="12"/>
          <w:szCs w:val="18"/>
        </w:rPr>
        <w:br/>
        <w:t>Bereichsleiter Marketing, Frauenthal Handel Gruppe</w:t>
      </w:r>
      <w:r>
        <w:rPr>
          <w:rFonts w:ascii="Verdana" w:hAnsi="Verdana" w:cs="Arial"/>
          <w:sz w:val="12"/>
          <w:szCs w:val="18"/>
        </w:rPr>
        <w:br/>
        <w:t>M: +43 664 88526420</w:t>
      </w:r>
      <w:r>
        <w:rPr>
          <w:rFonts w:ascii="Verdana" w:hAnsi="Verdana" w:cs="Arial"/>
          <w:sz w:val="12"/>
          <w:szCs w:val="18"/>
        </w:rPr>
        <w:br/>
      </w:r>
      <w:hyperlink r:id="rId12" w:history="1">
        <w:r>
          <w:rPr>
            <w:rStyle w:val="Hyperlink"/>
            <w:rFonts w:ascii="Verdana" w:hAnsi="Verdana" w:cs="Arial"/>
            <w:sz w:val="12"/>
            <w:szCs w:val="18"/>
          </w:rPr>
          <w:t>Constantin.WOLLENHAUPT@fts.at</w:t>
        </w:r>
      </w:hyperlink>
      <w:bookmarkEnd w:id="3"/>
    </w:p>
    <w:p w14:paraId="70CF5F23" w14:textId="650AC8E5" w:rsidR="00B130C9" w:rsidRPr="0048583F" w:rsidRDefault="005F566E" w:rsidP="0048583F">
      <w:pPr>
        <w:spacing w:afterLines="100" w:after="240"/>
        <w:rPr>
          <w:rFonts w:ascii="Verdana" w:hAnsi="Verdana" w:cs="Arial"/>
          <w:color w:val="222222"/>
          <w:sz w:val="16"/>
          <w:szCs w:val="16"/>
        </w:rPr>
      </w:pPr>
      <w:r>
        <w:rPr>
          <w:rFonts w:ascii="Verdana" w:hAnsi="Verdana" w:cs="Arial"/>
          <w:sz w:val="12"/>
          <w:szCs w:val="18"/>
        </w:rPr>
        <w:t>Mag. Nina Schön</w:t>
      </w:r>
      <w:r>
        <w:rPr>
          <w:rFonts w:ascii="Verdana" w:hAnsi="Verdana" w:cs="Arial"/>
          <w:sz w:val="12"/>
          <w:szCs w:val="18"/>
        </w:rPr>
        <w:br/>
        <w:t>Marketing, Frauenthal Service AG</w:t>
      </w:r>
      <w:r>
        <w:rPr>
          <w:rFonts w:ascii="Verdana" w:hAnsi="Verdana" w:cs="Arial"/>
          <w:sz w:val="12"/>
          <w:szCs w:val="18"/>
        </w:rPr>
        <w:br/>
        <w:t>T: +43 5 07 80 1 331</w:t>
      </w:r>
      <w:r>
        <w:rPr>
          <w:rFonts w:ascii="Verdana" w:hAnsi="Verdana" w:cs="Arial"/>
          <w:sz w:val="12"/>
          <w:szCs w:val="18"/>
        </w:rPr>
        <w:br/>
      </w:r>
      <w:hyperlink r:id="rId13" w:history="1">
        <w:r>
          <w:rPr>
            <w:rStyle w:val="Hyperlink"/>
            <w:rFonts w:ascii="Verdana" w:hAnsi="Verdana" w:cs="Arial"/>
            <w:sz w:val="12"/>
            <w:szCs w:val="18"/>
          </w:rPr>
          <w:t>nina.SCHOEN@fts.at</w:t>
        </w:r>
      </w:hyperlink>
      <w:bookmarkEnd w:id="2"/>
    </w:p>
    <w:sectPr w:rsidR="00B130C9" w:rsidRPr="0048583F" w:rsidSect="004728E8">
      <w:footerReference w:type="default" r:id="rId14"/>
      <w:pgSz w:w="11906" w:h="16838" w:code="9"/>
      <w:pgMar w:top="851" w:right="1134" w:bottom="482" w:left="1134" w:header="454" w:footer="6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72A233" w14:textId="77777777" w:rsidR="004C135D" w:rsidRDefault="004C135D">
      <w:r>
        <w:separator/>
      </w:r>
    </w:p>
  </w:endnote>
  <w:endnote w:type="continuationSeparator" w:id="0">
    <w:p w14:paraId="6172A234" w14:textId="77777777" w:rsidR="004C135D" w:rsidRDefault="004C1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2A238" w14:textId="410AB302" w:rsidR="003B3482" w:rsidRPr="009D3809" w:rsidRDefault="001B275D" w:rsidP="004728E8">
    <w:pPr>
      <w:pStyle w:val="Fuzeile"/>
      <w:jc w:val="center"/>
      <w:rPr>
        <w:rFonts w:ascii="Verdana" w:hAnsi="Verdana" w:cs="Arial"/>
        <w:b/>
        <w:sz w:val="14"/>
        <w:szCs w:val="14"/>
      </w:rPr>
    </w:pPr>
    <w:r>
      <w:rPr>
        <w:rFonts w:ascii="Verdana" w:hAnsi="Verdana" w:cs="Arial"/>
        <w:b/>
        <w:sz w:val="14"/>
        <w:szCs w:val="14"/>
      </w:rPr>
      <w:t xml:space="preserve">Frauenthal </w:t>
    </w:r>
    <w:r w:rsidR="009C72EF">
      <w:rPr>
        <w:rFonts w:ascii="Verdana" w:hAnsi="Verdana" w:cs="Arial"/>
        <w:b/>
        <w:sz w:val="14"/>
        <w:szCs w:val="14"/>
      </w:rPr>
      <w:t xml:space="preserve">Service </w:t>
    </w:r>
    <w:r w:rsidR="00D70737">
      <w:rPr>
        <w:rFonts w:ascii="Verdana" w:hAnsi="Verdana" w:cs="Arial"/>
        <w:b/>
        <w:sz w:val="14"/>
        <w:szCs w:val="14"/>
      </w:rPr>
      <w:t>AG</w:t>
    </w:r>
    <w:r w:rsidR="009C72EF">
      <w:rPr>
        <w:rFonts w:ascii="Verdana" w:hAnsi="Verdana" w:cs="Arial"/>
        <w:b/>
        <w:sz w:val="14"/>
        <w:szCs w:val="14"/>
      </w:rPr>
      <w:t>; Gurkgasse 7-9; 1140 Wien</w:t>
    </w:r>
    <w:r>
      <w:rPr>
        <w:rFonts w:ascii="Verdana" w:hAnsi="Verdana" w:cs="Arial"/>
        <w:b/>
        <w:sz w:val="14"/>
        <w:szCs w:val="14"/>
      </w:rPr>
      <w:t xml:space="preserve"> </w:t>
    </w:r>
  </w:p>
  <w:p w14:paraId="6172A239" w14:textId="6C90D78B" w:rsidR="003B3482" w:rsidRDefault="002E1F1F" w:rsidP="004728E8">
    <w:pPr>
      <w:pStyle w:val="Fuzeile"/>
      <w:jc w:val="center"/>
      <w:rPr>
        <w:rFonts w:ascii="Verdana" w:hAnsi="Verdana" w:cs="Arial"/>
        <w:sz w:val="14"/>
        <w:szCs w:val="14"/>
      </w:rPr>
    </w:pPr>
    <w:r>
      <w:rPr>
        <w:rFonts w:ascii="Verdana" w:hAnsi="Verdana" w:cs="Arial"/>
        <w:sz w:val="14"/>
        <w:szCs w:val="14"/>
      </w:rPr>
      <w:t xml:space="preserve">T: +43 </w:t>
    </w:r>
    <w:r w:rsidR="00E45493">
      <w:rPr>
        <w:rFonts w:ascii="Verdana" w:hAnsi="Verdana" w:cs="Arial"/>
        <w:sz w:val="14"/>
        <w:szCs w:val="14"/>
      </w:rPr>
      <w:t xml:space="preserve">5 </w:t>
    </w:r>
    <w:r w:rsidR="009C72EF">
      <w:rPr>
        <w:rFonts w:ascii="Verdana" w:hAnsi="Verdana" w:cs="Arial"/>
        <w:sz w:val="14"/>
        <w:szCs w:val="14"/>
      </w:rPr>
      <w:t>07 80</w:t>
    </w:r>
    <w:r>
      <w:rPr>
        <w:rFonts w:ascii="Verdana" w:hAnsi="Verdana" w:cs="Arial"/>
        <w:sz w:val="14"/>
        <w:szCs w:val="14"/>
      </w:rPr>
      <w:t xml:space="preserve">, F: +43 </w:t>
    </w:r>
    <w:r w:rsidR="003B3482" w:rsidRPr="009D3809">
      <w:rPr>
        <w:rFonts w:ascii="Verdana" w:hAnsi="Verdana" w:cs="Arial"/>
        <w:sz w:val="14"/>
        <w:szCs w:val="14"/>
      </w:rPr>
      <w:t xml:space="preserve">5 </w:t>
    </w:r>
    <w:r w:rsidR="00C50DEF">
      <w:rPr>
        <w:rFonts w:ascii="Verdana" w:hAnsi="Verdana" w:cs="Arial"/>
        <w:sz w:val="14"/>
        <w:szCs w:val="14"/>
      </w:rPr>
      <w:t xml:space="preserve">07 80 </w:t>
    </w:r>
    <w:r w:rsidR="003B3482">
      <w:rPr>
        <w:rFonts w:ascii="Verdana" w:hAnsi="Verdana" w:cs="Arial"/>
        <w:sz w:val="14"/>
        <w:szCs w:val="14"/>
      </w:rPr>
      <w:t>1</w:t>
    </w:r>
    <w:r w:rsidR="00C50DEF">
      <w:rPr>
        <w:rFonts w:ascii="Verdana" w:hAnsi="Verdana" w:cs="Arial"/>
        <w:sz w:val="14"/>
        <w:szCs w:val="14"/>
      </w:rPr>
      <w:t xml:space="preserve"> 9</w:t>
    </w:r>
    <w:r w:rsidR="003B3482">
      <w:rPr>
        <w:rFonts w:ascii="Verdana" w:hAnsi="Verdana" w:cs="Arial"/>
        <w:sz w:val="14"/>
        <w:szCs w:val="14"/>
      </w:rPr>
      <w:t>315</w:t>
    </w:r>
    <w:r w:rsidR="003B3482" w:rsidRPr="009D3809">
      <w:rPr>
        <w:rFonts w:ascii="Verdana" w:hAnsi="Verdana" w:cs="Arial"/>
        <w:sz w:val="14"/>
        <w:szCs w:val="14"/>
      </w:rPr>
      <w:t xml:space="preserve">, E: </w:t>
    </w:r>
    <w:hyperlink r:id="rId1" w:history="1">
      <w:r w:rsidR="009C72EF" w:rsidRPr="002B54AE">
        <w:rPr>
          <w:rStyle w:val="Hyperlink"/>
          <w:rFonts w:ascii="Verdana" w:hAnsi="Verdana" w:cs="Arial"/>
          <w:sz w:val="14"/>
          <w:szCs w:val="14"/>
        </w:rPr>
        <w:t>info@fts.at</w:t>
      </w:r>
    </w:hyperlink>
    <w:r w:rsidR="009C72EF">
      <w:rPr>
        <w:rFonts w:ascii="Verdana" w:hAnsi="Verdana" w:cs="Arial"/>
        <w:sz w:val="14"/>
        <w:szCs w:val="14"/>
      </w:rPr>
      <w:t xml:space="preserve">; </w:t>
    </w:r>
    <w:r w:rsidR="003B3482">
      <w:rPr>
        <w:rFonts w:ascii="Verdana" w:hAnsi="Verdana" w:cs="Arial"/>
        <w:sz w:val="14"/>
        <w:szCs w:val="14"/>
      </w:rPr>
      <w:t xml:space="preserve">W: </w:t>
    </w:r>
    <w:hyperlink r:id="rId2" w:history="1">
      <w:r w:rsidR="009C72EF" w:rsidRPr="002B54AE">
        <w:rPr>
          <w:rStyle w:val="Hyperlink"/>
          <w:rFonts w:ascii="Verdana" w:hAnsi="Verdana" w:cs="Arial"/>
          <w:sz w:val="14"/>
          <w:szCs w:val="14"/>
        </w:rPr>
        <w:t>www.frauenthal-service.at</w:t>
      </w:r>
    </w:hyperlink>
  </w:p>
  <w:p w14:paraId="6172A23A" w14:textId="77777777" w:rsidR="003B3482" w:rsidRPr="009D3809" w:rsidRDefault="003B3482" w:rsidP="004728E8">
    <w:pPr>
      <w:pStyle w:val="Fuzeile"/>
      <w:jc w:val="center"/>
      <w:rPr>
        <w:rFonts w:ascii="Verdana" w:hAnsi="Verdana" w:cs="Arial"/>
        <w:sz w:val="14"/>
        <w:szCs w:val="14"/>
      </w:rPr>
    </w:pPr>
  </w:p>
  <w:p w14:paraId="61855887" w14:textId="386FA1A1" w:rsidR="009C72EF" w:rsidRPr="006278E9" w:rsidRDefault="006278E9" w:rsidP="006278E9">
    <w:pPr>
      <w:pStyle w:val="Fuzeile"/>
      <w:jc w:val="center"/>
      <w:rPr>
        <w:rFonts w:ascii="Verdana" w:hAnsi="Verdana"/>
      </w:rPr>
    </w:pPr>
    <w:r w:rsidRPr="006278E9">
      <w:rPr>
        <w:rFonts w:ascii="Verdana" w:hAnsi="Verdana" w:cs="Arial"/>
        <w:sz w:val="14"/>
        <w:szCs w:val="14"/>
      </w:rPr>
      <w:t xml:space="preserve">Frauenthal Service </w:t>
    </w:r>
    <w:r w:rsidR="00D70737">
      <w:rPr>
        <w:rFonts w:ascii="Verdana" w:hAnsi="Verdana" w:cs="Arial"/>
        <w:sz w:val="14"/>
        <w:szCs w:val="14"/>
      </w:rPr>
      <w:t>AG</w:t>
    </w:r>
    <w:r w:rsidRPr="006278E9">
      <w:rPr>
        <w:rFonts w:ascii="Verdana" w:hAnsi="Verdana" w:cs="Arial"/>
        <w:sz w:val="14"/>
        <w:szCs w:val="14"/>
      </w:rPr>
      <w:t xml:space="preserve"> • Registriert beim Handelsgericht Wien; FN 267962</w:t>
    </w:r>
    <w:r w:rsidR="00D70737">
      <w:rPr>
        <w:rFonts w:ascii="Verdana" w:hAnsi="Verdana" w:cs="Arial"/>
        <w:sz w:val="14"/>
        <w:szCs w:val="14"/>
      </w:rPr>
      <w:t xml:space="preserve"> </w:t>
    </w:r>
    <w:r w:rsidRPr="006278E9">
      <w:rPr>
        <w:rFonts w:ascii="Verdana" w:hAnsi="Verdana" w:cs="Arial"/>
        <w:sz w:val="14"/>
        <w:szCs w:val="14"/>
      </w:rPr>
      <w:t xml:space="preserve">m; Rechtsform: </w:t>
    </w:r>
    <w:r w:rsidR="00D70737">
      <w:rPr>
        <w:rFonts w:ascii="Verdana" w:hAnsi="Verdana" w:cs="Arial"/>
        <w:sz w:val="14"/>
        <w:szCs w:val="14"/>
      </w:rPr>
      <w:t>AG</w:t>
    </w:r>
    <w:r w:rsidRPr="006278E9">
      <w:rPr>
        <w:rFonts w:ascii="Verdana" w:hAnsi="Verdana" w:cs="Arial"/>
        <w:sz w:val="14"/>
        <w:szCs w:val="14"/>
      </w:rPr>
      <w:t xml:space="preserve">; Firmensitz: Wien; </w:t>
    </w:r>
    <w:r>
      <w:rPr>
        <w:rFonts w:ascii="Verdana" w:hAnsi="Verdana" w:cs="Arial"/>
        <w:sz w:val="14"/>
        <w:szCs w:val="14"/>
      </w:rPr>
      <w:br/>
    </w:r>
    <w:r w:rsidR="00E47D8E">
      <w:rPr>
        <w:rFonts w:ascii="Verdana" w:hAnsi="Verdana" w:cs="Arial"/>
        <w:sz w:val="14"/>
        <w:szCs w:val="14"/>
      </w:rPr>
      <w:t xml:space="preserve">DVR: </w:t>
    </w:r>
    <w:r w:rsidR="00E47D8E" w:rsidRPr="00E47D8E">
      <w:rPr>
        <w:rFonts w:ascii="Verdana" w:hAnsi="Verdana" w:cs="Arial"/>
        <w:sz w:val="14"/>
        <w:szCs w:val="14"/>
      </w:rPr>
      <w:t>401435</w:t>
    </w:r>
    <w:r w:rsidR="00E47D8E">
      <w:rPr>
        <w:rFonts w:ascii="Verdana" w:hAnsi="Verdana" w:cs="Arial"/>
        <w:sz w:val="14"/>
        <w:szCs w:val="14"/>
      </w:rPr>
      <w:t xml:space="preserve">; </w:t>
    </w:r>
    <w:r w:rsidRPr="006278E9">
      <w:rPr>
        <w:rFonts w:ascii="Verdana" w:hAnsi="Verdana" w:cs="Arial"/>
        <w:sz w:val="14"/>
        <w:szCs w:val="14"/>
      </w:rPr>
      <w:t>UID: ATU 62651623</w:t>
    </w:r>
    <w:r w:rsidR="003552C9">
      <w:rPr>
        <w:rFonts w:ascii="Verdana" w:hAnsi="Verdana" w:cs="Arial"/>
        <w:sz w:val="14"/>
        <w:szCs w:val="14"/>
      </w:rPr>
      <w:t xml:space="preserve">; </w:t>
    </w:r>
    <w:r w:rsidR="003552C9" w:rsidRPr="003552C9">
      <w:rPr>
        <w:rFonts w:ascii="Verdana" w:hAnsi="Verdana" w:cs="Arial"/>
        <w:sz w:val="14"/>
        <w:szCs w:val="14"/>
      </w:rPr>
      <w:t>IBAN: AT37 3100 0001 0405 2049; BIC: RZBAATWW; RBI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72A231" w14:textId="77777777" w:rsidR="004C135D" w:rsidRDefault="004C135D">
      <w:r>
        <w:separator/>
      </w:r>
    </w:p>
  </w:footnote>
  <w:footnote w:type="continuationSeparator" w:id="0">
    <w:p w14:paraId="6172A232" w14:textId="77777777" w:rsidR="004C135D" w:rsidRDefault="004C1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C7055"/>
    <w:multiLevelType w:val="hybridMultilevel"/>
    <w:tmpl w:val="5E38DD0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DC3F78"/>
    <w:multiLevelType w:val="hybridMultilevel"/>
    <w:tmpl w:val="33466E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hdrShapeDefaults>
    <o:shapedefaults v:ext="edit" spidmax="1157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1AB"/>
    <w:rsid w:val="0000311E"/>
    <w:rsid w:val="000137BE"/>
    <w:rsid w:val="00017675"/>
    <w:rsid w:val="00053C97"/>
    <w:rsid w:val="00064327"/>
    <w:rsid w:val="00087D6D"/>
    <w:rsid w:val="00090EB4"/>
    <w:rsid w:val="00095F96"/>
    <w:rsid w:val="000B274A"/>
    <w:rsid w:val="000D6D50"/>
    <w:rsid w:val="000E0E83"/>
    <w:rsid w:val="000E6453"/>
    <w:rsid w:val="00145AF7"/>
    <w:rsid w:val="0017199B"/>
    <w:rsid w:val="001875EE"/>
    <w:rsid w:val="0019092C"/>
    <w:rsid w:val="0019705A"/>
    <w:rsid w:val="001B275D"/>
    <w:rsid w:val="001E70F9"/>
    <w:rsid w:val="002050D4"/>
    <w:rsid w:val="00210AB5"/>
    <w:rsid w:val="00213376"/>
    <w:rsid w:val="00232F0C"/>
    <w:rsid w:val="00240AC6"/>
    <w:rsid w:val="00242009"/>
    <w:rsid w:val="00245A8B"/>
    <w:rsid w:val="0028592A"/>
    <w:rsid w:val="00294075"/>
    <w:rsid w:val="0029682F"/>
    <w:rsid w:val="002B6193"/>
    <w:rsid w:val="002C79D0"/>
    <w:rsid w:val="002E1F1F"/>
    <w:rsid w:val="00313F59"/>
    <w:rsid w:val="00313F70"/>
    <w:rsid w:val="0034613F"/>
    <w:rsid w:val="003552C9"/>
    <w:rsid w:val="003705FC"/>
    <w:rsid w:val="00377609"/>
    <w:rsid w:val="003969A5"/>
    <w:rsid w:val="003A28EF"/>
    <w:rsid w:val="003A3D8B"/>
    <w:rsid w:val="003A4A58"/>
    <w:rsid w:val="003B2C0C"/>
    <w:rsid w:val="003B3482"/>
    <w:rsid w:val="003B35CD"/>
    <w:rsid w:val="003B467C"/>
    <w:rsid w:val="003B6A70"/>
    <w:rsid w:val="00401F8C"/>
    <w:rsid w:val="0044686D"/>
    <w:rsid w:val="00461800"/>
    <w:rsid w:val="0046180D"/>
    <w:rsid w:val="00470F2A"/>
    <w:rsid w:val="004728E8"/>
    <w:rsid w:val="00473FD3"/>
    <w:rsid w:val="0048583F"/>
    <w:rsid w:val="004903FD"/>
    <w:rsid w:val="00493A45"/>
    <w:rsid w:val="004B0EA6"/>
    <w:rsid w:val="004B3F15"/>
    <w:rsid w:val="004B76D5"/>
    <w:rsid w:val="004C135D"/>
    <w:rsid w:val="004D0504"/>
    <w:rsid w:val="004D36A0"/>
    <w:rsid w:val="004D7477"/>
    <w:rsid w:val="004F3ECB"/>
    <w:rsid w:val="004F40A9"/>
    <w:rsid w:val="005173CE"/>
    <w:rsid w:val="005222BE"/>
    <w:rsid w:val="00550A25"/>
    <w:rsid w:val="0056316F"/>
    <w:rsid w:val="00585ED7"/>
    <w:rsid w:val="005A7727"/>
    <w:rsid w:val="005B1ABB"/>
    <w:rsid w:val="005C5D51"/>
    <w:rsid w:val="005E00F2"/>
    <w:rsid w:val="005F1866"/>
    <w:rsid w:val="005F1B12"/>
    <w:rsid w:val="005F566E"/>
    <w:rsid w:val="00616F88"/>
    <w:rsid w:val="00627749"/>
    <w:rsid w:val="006278E9"/>
    <w:rsid w:val="006319AC"/>
    <w:rsid w:val="00635AAB"/>
    <w:rsid w:val="00666B70"/>
    <w:rsid w:val="00673D2D"/>
    <w:rsid w:val="00676636"/>
    <w:rsid w:val="00682971"/>
    <w:rsid w:val="00685C96"/>
    <w:rsid w:val="00695F82"/>
    <w:rsid w:val="006A6715"/>
    <w:rsid w:val="006C1F66"/>
    <w:rsid w:val="006C275D"/>
    <w:rsid w:val="006C4206"/>
    <w:rsid w:val="006D4EDA"/>
    <w:rsid w:val="00714248"/>
    <w:rsid w:val="007304A3"/>
    <w:rsid w:val="007324CF"/>
    <w:rsid w:val="0073593B"/>
    <w:rsid w:val="00765530"/>
    <w:rsid w:val="0078513E"/>
    <w:rsid w:val="0079105C"/>
    <w:rsid w:val="007A69DD"/>
    <w:rsid w:val="007C5F35"/>
    <w:rsid w:val="007D3764"/>
    <w:rsid w:val="007F2889"/>
    <w:rsid w:val="007F3299"/>
    <w:rsid w:val="008044C1"/>
    <w:rsid w:val="00812F48"/>
    <w:rsid w:val="00837326"/>
    <w:rsid w:val="008642B4"/>
    <w:rsid w:val="008732C6"/>
    <w:rsid w:val="008A5BB7"/>
    <w:rsid w:val="008B1414"/>
    <w:rsid w:val="008B3A68"/>
    <w:rsid w:val="008E3129"/>
    <w:rsid w:val="008E4CE5"/>
    <w:rsid w:val="00905548"/>
    <w:rsid w:val="0092476B"/>
    <w:rsid w:val="00933A76"/>
    <w:rsid w:val="00944E56"/>
    <w:rsid w:val="00952329"/>
    <w:rsid w:val="00956A6F"/>
    <w:rsid w:val="00965AD9"/>
    <w:rsid w:val="009664F3"/>
    <w:rsid w:val="009751FA"/>
    <w:rsid w:val="00976987"/>
    <w:rsid w:val="009B3CA8"/>
    <w:rsid w:val="009C72EF"/>
    <w:rsid w:val="009D3809"/>
    <w:rsid w:val="009F0E26"/>
    <w:rsid w:val="00A06B69"/>
    <w:rsid w:val="00A201AB"/>
    <w:rsid w:val="00A248E9"/>
    <w:rsid w:val="00A344AF"/>
    <w:rsid w:val="00A5616E"/>
    <w:rsid w:val="00A56D0D"/>
    <w:rsid w:val="00A747DB"/>
    <w:rsid w:val="00A84D98"/>
    <w:rsid w:val="00A972E9"/>
    <w:rsid w:val="00AC64C3"/>
    <w:rsid w:val="00AF6842"/>
    <w:rsid w:val="00B130C9"/>
    <w:rsid w:val="00B30710"/>
    <w:rsid w:val="00B4079D"/>
    <w:rsid w:val="00B56AA5"/>
    <w:rsid w:val="00B83802"/>
    <w:rsid w:val="00B8782D"/>
    <w:rsid w:val="00BA2518"/>
    <w:rsid w:val="00BA7AD0"/>
    <w:rsid w:val="00BB3DB2"/>
    <w:rsid w:val="00C21C2B"/>
    <w:rsid w:val="00C50DEF"/>
    <w:rsid w:val="00C52E5F"/>
    <w:rsid w:val="00C64908"/>
    <w:rsid w:val="00C759D7"/>
    <w:rsid w:val="00C87A80"/>
    <w:rsid w:val="00CB16C2"/>
    <w:rsid w:val="00CD1900"/>
    <w:rsid w:val="00CD3061"/>
    <w:rsid w:val="00CD7E19"/>
    <w:rsid w:val="00CE013A"/>
    <w:rsid w:val="00D03730"/>
    <w:rsid w:val="00D12630"/>
    <w:rsid w:val="00D30502"/>
    <w:rsid w:val="00D45CD9"/>
    <w:rsid w:val="00D70737"/>
    <w:rsid w:val="00D713EE"/>
    <w:rsid w:val="00D724DC"/>
    <w:rsid w:val="00D858D6"/>
    <w:rsid w:val="00DA24E2"/>
    <w:rsid w:val="00DA72B6"/>
    <w:rsid w:val="00DC3852"/>
    <w:rsid w:val="00DF45A8"/>
    <w:rsid w:val="00E14073"/>
    <w:rsid w:val="00E14229"/>
    <w:rsid w:val="00E22B0B"/>
    <w:rsid w:val="00E33DE1"/>
    <w:rsid w:val="00E34E3D"/>
    <w:rsid w:val="00E41976"/>
    <w:rsid w:val="00E4242B"/>
    <w:rsid w:val="00E45493"/>
    <w:rsid w:val="00E47D8E"/>
    <w:rsid w:val="00E54225"/>
    <w:rsid w:val="00E9561C"/>
    <w:rsid w:val="00EA0AB2"/>
    <w:rsid w:val="00EA47A2"/>
    <w:rsid w:val="00EA4F39"/>
    <w:rsid w:val="00ED52D4"/>
    <w:rsid w:val="00EE1788"/>
    <w:rsid w:val="00F01CE8"/>
    <w:rsid w:val="00F175DA"/>
    <w:rsid w:val="00F17878"/>
    <w:rsid w:val="00F17AB7"/>
    <w:rsid w:val="00F20BAA"/>
    <w:rsid w:val="00F36144"/>
    <w:rsid w:val="00F40F24"/>
    <w:rsid w:val="00F41BB7"/>
    <w:rsid w:val="00F64EF5"/>
    <w:rsid w:val="00F75037"/>
    <w:rsid w:val="00F75E3B"/>
    <w:rsid w:val="00F907A6"/>
    <w:rsid w:val="00FA2CAB"/>
    <w:rsid w:val="00FA481B"/>
    <w:rsid w:val="00FC0461"/>
    <w:rsid w:val="00FC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713"/>
    <o:shapelayout v:ext="edit">
      <o:idmap v:ext="edit" data="1"/>
    </o:shapelayout>
  </w:shapeDefaults>
  <w:doNotEmbedSmartTags/>
  <w:decimalSymbol w:val=","/>
  <w:listSeparator w:val=";"/>
  <w14:docId w14:val="6172A20C"/>
  <w15:docId w15:val="{21A3C7F5-F452-46B4-A62F-D55850B6E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sid w:val="00634684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786D5E"/>
    <w:pPr>
      <w:keepNext/>
      <w:tabs>
        <w:tab w:val="left" w:pos="190"/>
      </w:tabs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20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F36FC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36FC2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6648F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1B275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B275D"/>
    <w:rPr>
      <w:rFonts w:ascii="Tahoma" w:hAnsi="Tahoma" w:cs="Tahoma"/>
      <w:sz w:val="16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41976"/>
    <w:rPr>
      <w:color w:val="808080"/>
      <w:shd w:val="clear" w:color="auto" w:fill="E6E6E6"/>
    </w:rPr>
  </w:style>
  <w:style w:type="character" w:styleId="Fett">
    <w:name w:val="Strong"/>
    <w:basedOn w:val="Absatz-Standardschriftart"/>
    <w:uiPriority w:val="22"/>
    <w:qFormat/>
    <w:rsid w:val="00B83802"/>
    <w:rPr>
      <w:b/>
      <w:bCs/>
    </w:rPr>
  </w:style>
  <w:style w:type="paragraph" w:styleId="Listenabsatz">
    <w:name w:val="List Paragraph"/>
    <w:basedOn w:val="Standard"/>
    <w:uiPriority w:val="34"/>
    <w:qFormat/>
    <w:rsid w:val="00714248"/>
    <w:pPr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0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nina.SCHOEN@fts.a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onstantin.WOLLENHAUPT@fts.a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adundenergie.at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auenthal-service.at" TargetMode="External"/><Relationship Id="rId1" Type="http://schemas.openxmlformats.org/officeDocument/2006/relationships/hyperlink" Target="mailto:info@fts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BF8F6F7E7ED54BA8CDD17BA14D2805" ma:contentTypeVersion="0" ma:contentTypeDescription="Ein neues Dokument erstellen." ma:contentTypeScope="" ma:versionID="276a4916d7344747adf860a030f97d4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173BD0-7C06-4612-92CC-8114A5D1B0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ABDE957-D8CD-48B7-98F8-6E3E5CBB9B68}">
  <ds:schemaRefs>
    <ds:schemaRef ds:uri="http://purl.org/dc/dcmitype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D096AA7-DC94-401A-AD00-D88F87FE7F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1249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Von:</vt:lpstr>
      <vt:lpstr>Von:</vt:lpstr>
    </vt:vector>
  </TitlesOfParts>
  <Company>SHT-Gruppe</Company>
  <LinksUpToDate>false</LinksUpToDate>
  <CharactersWithSpaces>1407</CharactersWithSpaces>
  <SharedDoc>false</SharedDoc>
  <HLinks>
    <vt:vector size="12" baseType="variant">
      <vt:variant>
        <vt:i4>1310739</vt:i4>
      </vt:variant>
      <vt:variant>
        <vt:i4>3</vt:i4>
      </vt:variant>
      <vt:variant>
        <vt:i4>0</vt:i4>
      </vt:variant>
      <vt:variant>
        <vt:i4>5</vt:i4>
      </vt:variant>
      <vt:variant>
        <vt:lpwstr>http://www.sht-gruppe.at/</vt:lpwstr>
      </vt:variant>
      <vt:variant>
        <vt:lpwstr/>
      </vt:variant>
      <vt:variant>
        <vt:i4>6619201</vt:i4>
      </vt:variant>
      <vt:variant>
        <vt:i4>0</vt:i4>
      </vt:variant>
      <vt:variant>
        <vt:i4>0</vt:i4>
      </vt:variant>
      <vt:variant>
        <vt:i4>5</vt:i4>
      </vt:variant>
      <vt:variant>
        <vt:lpwstr>mailto:noe.info@sht-gruppe.at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Von:</dc:title>
  <dc:creator>SHT-Gruppe</dc:creator>
  <cp:lastModifiedBy>SCHOEN Nina</cp:lastModifiedBy>
  <cp:revision>25</cp:revision>
  <cp:lastPrinted>2020-03-04T05:51:00Z</cp:lastPrinted>
  <dcterms:created xsi:type="dcterms:W3CDTF">2020-04-16T07:06:00Z</dcterms:created>
  <dcterms:modified xsi:type="dcterms:W3CDTF">2020-06-24T12:18:00Z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0x010100DDBF8F6F7E7ED54BA8CDD17BA14D2805</vt:lpwstr>
  </property>
</Properties>
</file>