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A20C" w14:textId="48476F10" w:rsidR="00BA7AD0" w:rsidRPr="00837326" w:rsidRDefault="00751737" w:rsidP="001B275D">
      <w:pPr>
        <w:jc w:val="right"/>
        <w:rPr>
          <w:rFonts w:ascii="Verdana" w:hAnsi="Verdana"/>
          <w:sz w:val="18"/>
          <w:szCs w:val="18"/>
        </w:rPr>
      </w:pPr>
      <w:r>
        <w:rPr>
          <w:noProof/>
        </w:rPr>
        <w:drawing>
          <wp:inline distT="0" distB="0" distL="0" distR="0" wp14:anchorId="777C97AB" wp14:editId="01D379AE">
            <wp:extent cx="1664335" cy="110363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4335" cy="1103630"/>
                    </a:xfrm>
                    <a:prstGeom prst="rect">
                      <a:avLst/>
                    </a:prstGeom>
                    <a:noFill/>
                  </pic:spPr>
                </pic:pic>
              </a:graphicData>
            </a:graphic>
          </wp:inline>
        </w:drawing>
      </w:r>
      <w:r w:rsidR="004728E8" w:rsidRPr="00837326">
        <w:rPr>
          <w:rFonts w:ascii="Verdana" w:hAnsi="Verdana"/>
          <w:sz w:val="18"/>
          <w:szCs w:val="18"/>
        </w:rPr>
        <w:fldChar w:fldCharType="begin"/>
      </w:r>
      <w:r w:rsidR="004728E8" w:rsidRPr="00837326">
        <w:rPr>
          <w:rFonts w:ascii="Verdana" w:hAnsi="Verdana"/>
          <w:sz w:val="18"/>
          <w:szCs w:val="18"/>
        </w:rPr>
        <w:instrText xml:space="preserve"> </w:instrText>
      </w:r>
      <w:r w:rsidR="0092476B" w:rsidRPr="00837326">
        <w:rPr>
          <w:rFonts w:ascii="Verdana" w:hAnsi="Verdana"/>
          <w:sz w:val="18"/>
          <w:szCs w:val="18"/>
        </w:rPr>
        <w:instrText>MACROBUTTON</w:instrText>
      </w:r>
      <w:r w:rsidR="004728E8" w:rsidRPr="00837326">
        <w:rPr>
          <w:rFonts w:ascii="Verdana" w:hAnsi="Verdana"/>
          <w:sz w:val="18"/>
          <w:szCs w:val="18"/>
        </w:rPr>
        <w:instrText xml:space="preserve">  Abbrechen </w:instrText>
      </w:r>
      <w:r w:rsidR="004728E8" w:rsidRPr="00837326">
        <w:rPr>
          <w:rFonts w:ascii="Verdana" w:hAnsi="Verdana"/>
          <w:sz w:val="18"/>
          <w:szCs w:val="18"/>
        </w:rPr>
        <w:fldChar w:fldCharType="end"/>
      </w:r>
    </w:p>
    <w:p w14:paraId="6172A20D" w14:textId="77777777" w:rsidR="00BA7AD0" w:rsidRPr="00837326" w:rsidRDefault="00BA7AD0" w:rsidP="00BA7AD0">
      <w:pPr>
        <w:rPr>
          <w:rFonts w:ascii="Verdana" w:hAnsi="Verdana"/>
          <w:sz w:val="18"/>
          <w:szCs w:val="18"/>
        </w:rPr>
      </w:pPr>
    </w:p>
    <w:p w14:paraId="6172A20E" w14:textId="77777777" w:rsidR="00BA7AD0" w:rsidRPr="00837326" w:rsidRDefault="00BA7AD0" w:rsidP="00BA7AD0">
      <w:pPr>
        <w:rPr>
          <w:rFonts w:ascii="Verdana" w:hAnsi="Verdana"/>
          <w:sz w:val="18"/>
          <w:szCs w:val="18"/>
        </w:rPr>
      </w:pPr>
    </w:p>
    <w:p w14:paraId="6172A211" w14:textId="77777777" w:rsidR="00BA7AD0" w:rsidRPr="00837326" w:rsidRDefault="00BA7AD0" w:rsidP="00BA7AD0">
      <w:pPr>
        <w:rPr>
          <w:rFonts w:ascii="Verdana" w:hAnsi="Verdana"/>
          <w:sz w:val="18"/>
          <w:szCs w:val="18"/>
        </w:rPr>
      </w:pPr>
    </w:p>
    <w:p w14:paraId="4084A231" w14:textId="77777777" w:rsidR="0048583F" w:rsidRPr="00032514" w:rsidRDefault="0048583F" w:rsidP="0048583F">
      <w:pPr>
        <w:jc w:val="center"/>
        <w:rPr>
          <w:rFonts w:ascii="Verdana" w:hAnsi="Verdana" w:cs="Arial"/>
          <w:sz w:val="44"/>
          <w:szCs w:val="44"/>
        </w:rPr>
      </w:pPr>
      <w:r w:rsidRPr="00032514">
        <w:rPr>
          <w:rFonts w:ascii="Verdana" w:hAnsi="Verdana" w:cs="Arial"/>
          <w:sz w:val="44"/>
          <w:szCs w:val="44"/>
        </w:rPr>
        <w:t>PRESSEINFORMATION</w:t>
      </w:r>
    </w:p>
    <w:p w14:paraId="6172A213" w14:textId="77777777" w:rsidR="00BA7AD0" w:rsidRDefault="00BA7AD0" w:rsidP="00BA7AD0">
      <w:pPr>
        <w:autoSpaceDE w:val="0"/>
        <w:autoSpaceDN w:val="0"/>
        <w:adjustRightInd w:val="0"/>
        <w:spacing w:line="270" w:lineRule="exact"/>
        <w:jc w:val="both"/>
        <w:rPr>
          <w:rFonts w:ascii="Verdana" w:hAnsi="Verdana" w:cs="Arial"/>
          <w:sz w:val="18"/>
          <w:szCs w:val="18"/>
        </w:rPr>
      </w:pPr>
    </w:p>
    <w:p w14:paraId="6172A223" w14:textId="77777777" w:rsidR="00BA7AD0" w:rsidRPr="00837326" w:rsidRDefault="00BA7AD0" w:rsidP="00BA7AD0">
      <w:pPr>
        <w:rPr>
          <w:rFonts w:ascii="Verdana" w:hAnsi="Verdana" w:cs="Arial"/>
          <w:sz w:val="18"/>
          <w:szCs w:val="18"/>
        </w:rPr>
      </w:pPr>
      <w:bookmarkStart w:id="0" w:name="_Hlk66958544"/>
    </w:p>
    <w:p w14:paraId="0A841B76" w14:textId="2652C843" w:rsidR="0048583F" w:rsidRPr="00032514" w:rsidRDefault="0048583F" w:rsidP="0048583F">
      <w:pPr>
        <w:spacing w:line="360" w:lineRule="auto"/>
        <w:rPr>
          <w:rFonts w:ascii="Verdana" w:hAnsi="Verdana" w:cs="Arial"/>
          <w:sz w:val="20"/>
          <w:szCs w:val="20"/>
        </w:rPr>
      </w:pPr>
      <w:bookmarkStart w:id="1" w:name="_Hlk58850644"/>
      <w:bookmarkStart w:id="2" w:name="_Hlk86036675"/>
      <w:bookmarkStart w:id="3" w:name="_Hlk94099720"/>
      <w:bookmarkStart w:id="4" w:name="_Hlk66869234"/>
      <w:bookmarkStart w:id="5" w:name="_Hlk66856847"/>
      <w:r w:rsidRPr="00032514">
        <w:rPr>
          <w:rFonts w:ascii="Verdana" w:hAnsi="Verdana" w:cs="Arial"/>
          <w:sz w:val="20"/>
          <w:szCs w:val="20"/>
        </w:rPr>
        <w:t xml:space="preserve">Wien, im </w:t>
      </w:r>
      <w:r w:rsidR="00CB4E13">
        <w:rPr>
          <w:rFonts w:ascii="Verdana" w:hAnsi="Verdana" w:cs="Arial"/>
          <w:sz w:val="20"/>
          <w:szCs w:val="20"/>
        </w:rPr>
        <w:t>Februar</w:t>
      </w:r>
      <w:r w:rsidR="006A6715">
        <w:rPr>
          <w:rFonts w:ascii="Verdana" w:hAnsi="Verdana" w:cs="Arial"/>
          <w:sz w:val="20"/>
          <w:szCs w:val="20"/>
        </w:rPr>
        <w:t xml:space="preserve"> 20</w:t>
      </w:r>
      <w:r w:rsidR="004903FD">
        <w:rPr>
          <w:rFonts w:ascii="Verdana" w:hAnsi="Verdana" w:cs="Arial"/>
          <w:sz w:val="20"/>
          <w:szCs w:val="20"/>
        </w:rPr>
        <w:t>2</w:t>
      </w:r>
      <w:r w:rsidR="00EC3403">
        <w:rPr>
          <w:rFonts w:ascii="Verdana" w:hAnsi="Verdana" w:cs="Arial"/>
          <w:sz w:val="20"/>
          <w:szCs w:val="20"/>
        </w:rPr>
        <w:t>2</w:t>
      </w:r>
      <w:r w:rsidR="00905BB6">
        <w:rPr>
          <w:rFonts w:ascii="Verdana" w:hAnsi="Verdana" w:cs="Arial"/>
          <w:sz w:val="20"/>
          <w:szCs w:val="20"/>
        </w:rPr>
        <w:t xml:space="preserve"> </w:t>
      </w:r>
    </w:p>
    <w:p w14:paraId="24D1D7DB" w14:textId="18DAEC08" w:rsidR="0081066C" w:rsidRPr="004C0A2A" w:rsidRDefault="004C0A2A" w:rsidP="0081066C">
      <w:pPr>
        <w:spacing w:after="240"/>
      </w:pPr>
      <w:bookmarkStart w:id="6" w:name="_Hlk94685903"/>
      <w:bookmarkStart w:id="7" w:name="_Hlk68764708"/>
      <w:bookmarkStart w:id="8" w:name="_Hlk66970550"/>
      <w:bookmarkStart w:id="9" w:name="_Hlk71266488"/>
      <w:bookmarkStart w:id="10" w:name="_Hlk71266956"/>
      <w:bookmarkStart w:id="11" w:name="_Hlk33171745"/>
      <w:bookmarkStart w:id="12" w:name="_Hlk94860234"/>
      <w:bookmarkEnd w:id="1"/>
      <w:bookmarkEnd w:id="2"/>
      <w:r w:rsidRPr="004C0A2A">
        <w:rPr>
          <w:rFonts w:ascii="Verdana" w:hAnsi="Verdana"/>
          <w:b/>
          <w:bCs/>
          <w:sz w:val="32"/>
          <w:szCs w:val="32"/>
        </w:rPr>
        <w:t xml:space="preserve">ALVA </w:t>
      </w:r>
      <w:r w:rsidR="00CB4E13">
        <w:rPr>
          <w:rFonts w:ascii="Verdana" w:hAnsi="Verdana"/>
          <w:b/>
          <w:bCs/>
          <w:sz w:val="32"/>
          <w:szCs w:val="32"/>
        </w:rPr>
        <w:t>Badmöbel-Lagersortiment</w:t>
      </w:r>
      <w:r>
        <w:rPr>
          <w:rFonts w:ascii="Verdana" w:hAnsi="Verdana"/>
          <w:b/>
          <w:bCs/>
          <w:sz w:val="32"/>
          <w:szCs w:val="32"/>
        </w:rPr>
        <w:br/>
      </w:r>
      <w:r w:rsidR="00CB4E13">
        <w:rPr>
          <w:rFonts w:ascii="Verdana" w:hAnsi="Verdana"/>
          <w:b/>
          <w:bCs/>
        </w:rPr>
        <w:t>Lagerware sichert Kundenaufträge</w:t>
      </w:r>
    </w:p>
    <w:p w14:paraId="55E685FC" w14:textId="4B70A47C" w:rsidR="004745B6" w:rsidRDefault="004745B6" w:rsidP="004745B6">
      <w:pPr>
        <w:rPr>
          <w:rFonts w:ascii="Verdana" w:hAnsi="Verdana"/>
          <w:sz w:val="18"/>
          <w:szCs w:val="18"/>
        </w:rPr>
      </w:pPr>
      <w:r>
        <w:rPr>
          <w:rFonts w:ascii="Verdana" w:hAnsi="Verdana"/>
          <w:sz w:val="18"/>
          <w:szCs w:val="18"/>
        </w:rPr>
        <w:t xml:space="preserve">Volle Regale für mehr Auswahl: </w:t>
      </w:r>
      <w:r w:rsidR="009E6695">
        <w:rPr>
          <w:rFonts w:ascii="Verdana" w:hAnsi="Verdana"/>
          <w:sz w:val="18"/>
          <w:szCs w:val="18"/>
        </w:rPr>
        <w:t xml:space="preserve">ALVA hat alle </w:t>
      </w:r>
      <w:r>
        <w:rPr>
          <w:rFonts w:ascii="Verdana" w:hAnsi="Verdana"/>
          <w:sz w:val="18"/>
          <w:szCs w:val="18"/>
        </w:rPr>
        <w:t xml:space="preserve">lagernden </w:t>
      </w:r>
      <w:r w:rsidR="009E6695">
        <w:rPr>
          <w:rFonts w:ascii="Verdana" w:hAnsi="Verdana"/>
          <w:sz w:val="18"/>
          <w:szCs w:val="18"/>
        </w:rPr>
        <w:t>B</w:t>
      </w:r>
      <w:r>
        <w:rPr>
          <w:rFonts w:ascii="Verdana" w:hAnsi="Verdana"/>
          <w:sz w:val="18"/>
          <w:szCs w:val="18"/>
        </w:rPr>
        <w:t xml:space="preserve">admöbel in einer übersichtlichen Unterlage zusammengefasst. </w:t>
      </w:r>
    </w:p>
    <w:p w14:paraId="07AEFB81" w14:textId="77777777" w:rsidR="004745B6" w:rsidRDefault="004745B6" w:rsidP="004745B6">
      <w:pPr>
        <w:rPr>
          <w:rFonts w:ascii="Verdana" w:hAnsi="Verdana"/>
          <w:sz w:val="18"/>
          <w:szCs w:val="18"/>
        </w:rPr>
      </w:pPr>
    </w:p>
    <w:p w14:paraId="5EF32701" w14:textId="77777777" w:rsidR="004745B6" w:rsidRPr="004745B6" w:rsidRDefault="004745B6" w:rsidP="004745B6">
      <w:pPr>
        <w:rPr>
          <w:rFonts w:ascii="Verdana" w:hAnsi="Verdana"/>
          <w:sz w:val="18"/>
          <w:szCs w:val="18"/>
        </w:rPr>
      </w:pPr>
      <w:r w:rsidRPr="004745B6">
        <w:rPr>
          <w:rFonts w:ascii="Verdana" w:hAnsi="Verdana"/>
          <w:sz w:val="18"/>
          <w:szCs w:val="18"/>
        </w:rPr>
        <w:t xml:space="preserve">Umsatz mager? Die Lösung liegt im Lager! </w:t>
      </w:r>
    </w:p>
    <w:p w14:paraId="312C3279" w14:textId="77777777" w:rsidR="004745B6" w:rsidRPr="004745B6" w:rsidRDefault="004745B6" w:rsidP="004745B6">
      <w:pPr>
        <w:rPr>
          <w:rFonts w:ascii="Verdana" w:hAnsi="Verdana"/>
          <w:sz w:val="18"/>
          <w:szCs w:val="18"/>
        </w:rPr>
      </w:pPr>
    </w:p>
    <w:p w14:paraId="07990F06" w14:textId="4FCE1644" w:rsidR="004745B6" w:rsidRPr="004745B6" w:rsidRDefault="004745B6" w:rsidP="004745B6">
      <w:pPr>
        <w:rPr>
          <w:rFonts w:ascii="Verdana" w:hAnsi="Verdana"/>
          <w:sz w:val="18"/>
          <w:szCs w:val="18"/>
        </w:rPr>
      </w:pPr>
      <w:r w:rsidRPr="004745B6">
        <w:rPr>
          <w:rFonts w:ascii="Verdana" w:hAnsi="Verdana"/>
          <w:sz w:val="18"/>
          <w:szCs w:val="18"/>
        </w:rPr>
        <w:t xml:space="preserve">Häuslbauer und Renovierer brauchen derzeit ganz viel Geduld. Lieferzeiten werden immer länger und die Preise für viele Artikel schießen durch die Decke. So weit, so bekannt. Doch ALVA hat die Lösung! Installateure können Konsumenten ihr Traumbad superflott </w:t>
      </w:r>
      <w:r w:rsidRPr="004745B6">
        <w:rPr>
          <w:rFonts w:ascii="Verdana" w:hAnsi="Verdana"/>
          <w:sz w:val="18"/>
          <w:szCs w:val="18"/>
        </w:rPr>
        <w:softHyphen/>
        <w:t xml:space="preserve">- </w:t>
      </w:r>
      <w:r w:rsidRPr="004745B6">
        <w:rPr>
          <w:rFonts w:ascii="Verdana" w:hAnsi="Verdana"/>
          <w:sz w:val="18"/>
          <w:szCs w:val="18"/>
        </w:rPr>
        <w:softHyphen/>
        <w:t>nicht aus dem Hut - aber aus dem Lager zaubern. ALVA hilft auch das Budget im Auge zu behalten, denn die Preise sind fair und auch für preisbewusste Kunden sehr attraktiv; ohne Kompromisse bei der Qualität einzugehen.</w:t>
      </w:r>
    </w:p>
    <w:p w14:paraId="15E1FC19" w14:textId="77777777" w:rsidR="004745B6" w:rsidRPr="004745B6" w:rsidRDefault="004745B6" w:rsidP="004745B6">
      <w:pPr>
        <w:rPr>
          <w:rFonts w:ascii="Verdana" w:hAnsi="Verdana"/>
          <w:sz w:val="18"/>
          <w:szCs w:val="18"/>
        </w:rPr>
      </w:pPr>
    </w:p>
    <w:p w14:paraId="19911749" w14:textId="04F7CD82" w:rsidR="004745B6" w:rsidRPr="004745B6" w:rsidRDefault="004745B6" w:rsidP="004745B6">
      <w:pPr>
        <w:rPr>
          <w:rFonts w:ascii="Verdana" w:hAnsi="Verdana"/>
          <w:sz w:val="18"/>
          <w:szCs w:val="18"/>
        </w:rPr>
      </w:pPr>
      <w:r w:rsidRPr="004745B6">
        <w:rPr>
          <w:rFonts w:ascii="Verdana" w:hAnsi="Verdana"/>
          <w:sz w:val="18"/>
          <w:szCs w:val="18"/>
        </w:rPr>
        <w:t xml:space="preserve">Damit auch jeder Kundengeschmack getroffen wird, </w:t>
      </w:r>
      <w:r w:rsidR="009E6695">
        <w:rPr>
          <w:rFonts w:ascii="Verdana" w:hAnsi="Verdana"/>
          <w:sz w:val="18"/>
          <w:szCs w:val="18"/>
        </w:rPr>
        <w:t>hat ALVA</w:t>
      </w:r>
      <w:r w:rsidRPr="004745B6">
        <w:rPr>
          <w:rFonts w:ascii="Verdana" w:hAnsi="Verdana"/>
          <w:sz w:val="18"/>
          <w:szCs w:val="18"/>
        </w:rPr>
        <w:t xml:space="preserve"> eine breite Palette von Möbel-Serien eingelagert.</w:t>
      </w:r>
    </w:p>
    <w:p w14:paraId="6E371AF1" w14:textId="77777777" w:rsidR="004745B6" w:rsidRPr="004745B6" w:rsidRDefault="004745B6" w:rsidP="004745B6">
      <w:pPr>
        <w:rPr>
          <w:rFonts w:ascii="Verdana" w:hAnsi="Verdana"/>
          <w:sz w:val="18"/>
          <w:szCs w:val="18"/>
        </w:rPr>
      </w:pPr>
    </w:p>
    <w:p w14:paraId="53117E12" w14:textId="305AF2C6" w:rsidR="004745B6" w:rsidRPr="004745B6" w:rsidRDefault="004745B6" w:rsidP="004745B6">
      <w:pPr>
        <w:rPr>
          <w:rFonts w:ascii="Verdana" w:hAnsi="Verdana"/>
          <w:sz w:val="18"/>
          <w:szCs w:val="18"/>
        </w:rPr>
      </w:pPr>
      <w:r w:rsidRPr="004745B6">
        <w:rPr>
          <w:rFonts w:ascii="Verdana" w:hAnsi="Verdana"/>
          <w:sz w:val="18"/>
          <w:szCs w:val="18"/>
        </w:rPr>
        <w:t xml:space="preserve">Wichtig: Passende </w:t>
      </w:r>
      <w:r w:rsidR="00AA07E8">
        <w:rPr>
          <w:rFonts w:ascii="Verdana" w:hAnsi="Verdana"/>
          <w:sz w:val="18"/>
          <w:szCs w:val="18"/>
        </w:rPr>
        <w:t xml:space="preserve">ALVA </w:t>
      </w:r>
      <w:r w:rsidRPr="004745B6">
        <w:rPr>
          <w:rFonts w:ascii="Verdana" w:hAnsi="Verdana"/>
          <w:sz w:val="18"/>
          <w:szCs w:val="18"/>
        </w:rPr>
        <w:t xml:space="preserve">Armaturen, Waschtische &amp; Co sind ebenfalls kurzfristig verfügbar. Einfach in den Online-Shops von SHT und ÖAG oder im ISZ nachschauen und gleich bestellen oder mitnehmen. </w:t>
      </w:r>
    </w:p>
    <w:p w14:paraId="26871044" w14:textId="77777777" w:rsidR="000F25E2" w:rsidRDefault="000F25E2" w:rsidP="004745B6">
      <w:pPr>
        <w:rPr>
          <w:rFonts w:ascii="Verdana" w:hAnsi="Verdana"/>
          <w:sz w:val="18"/>
          <w:szCs w:val="18"/>
        </w:rPr>
      </w:pPr>
    </w:p>
    <w:p w14:paraId="62D82A15" w14:textId="3129AAB8" w:rsidR="004745B6" w:rsidRDefault="004745B6" w:rsidP="004745B6">
      <w:pPr>
        <w:rPr>
          <w:rFonts w:ascii="Verdana" w:hAnsi="Verdana"/>
          <w:sz w:val="18"/>
          <w:szCs w:val="18"/>
        </w:rPr>
      </w:pPr>
      <w:r w:rsidRPr="004745B6">
        <w:rPr>
          <w:rFonts w:ascii="Verdana" w:hAnsi="Verdana"/>
          <w:sz w:val="18"/>
          <w:szCs w:val="18"/>
        </w:rPr>
        <w:t>Kleiner Tipp für smarte Onliner:</w:t>
      </w:r>
    </w:p>
    <w:p w14:paraId="06395663" w14:textId="128A47AF" w:rsidR="000F25E2" w:rsidRPr="004745B6" w:rsidRDefault="00AA07E8" w:rsidP="004745B6">
      <w:pPr>
        <w:rPr>
          <w:rFonts w:ascii="Verdana" w:hAnsi="Verdana"/>
          <w:sz w:val="18"/>
          <w:szCs w:val="18"/>
        </w:rPr>
      </w:pPr>
      <w:r>
        <w:rPr>
          <w:rFonts w:ascii="Verdana" w:hAnsi="Verdana"/>
          <w:sz w:val="18"/>
          <w:szCs w:val="18"/>
        </w:rPr>
        <w:t xml:space="preserve">ALVA </w:t>
      </w:r>
      <w:r w:rsidR="000F25E2">
        <w:rPr>
          <w:rFonts w:ascii="Verdana" w:hAnsi="Verdana"/>
          <w:sz w:val="18"/>
          <w:szCs w:val="18"/>
        </w:rPr>
        <w:t xml:space="preserve">Badmöbel: </w:t>
      </w:r>
      <w:r w:rsidR="000F25E2" w:rsidRPr="004745B6">
        <w:rPr>
          <w:rFonts w:ascii="Verdana" w:hAnsi="Verdana"/>
          <w:sz w:val="18"/>
          <w:szCs w:val="18"/>
        </w:rPr>
        <w:t>Einfach im Suchfeld AQ</w:t>
      </w:r>
      <w:r w:rsidR="000F25E2">
        <w:rPr>
          <w:rFonts w:ascii="Verdana" w:hAnsi="Verdana"/>
          <w:sz w:val="18"/>
          <w:szCs w:val="18"/>
        </w:rPr>
        <w:t>BM</w:t>
      </w:r>
      <w:r w:rsidR="000F25E2" w:rsidRPr="004745B6">
        <w:rPr>
          <w:rFonts w:ascii="Verdana" w:hAnsi="Verdana"/>
          <w:sz w:val="18"/>
          <w:szCs w:val="18"/>
        </w:rPr>
        <w:t>* suchen</w:t>
      </w:r>
    </w:p>
    <w:p w14:paraId="19D34C69" w14:textId="0B5CF96E" w:rsidR="004745B6" w:rsidRPr="004745B6" w:rsidRDefault="00AA07E8" w:rsidP="004745B6">
      <w:pPr>
        <w:rPr>
          <w:rFonts w:ascii="Verdana" w:hAnsi="Verdana"/>
          <w:sz w:val="18"/>
          <w:szCs w:val="18"/>
        </w:rPr>
      </w:pPr>
      <w:r>
        <w:rPr>
          <w:rFonts w:ascii="Verdana" w:hAnsi="Verdana"/>
          <w:sz w:val="18"/>
          <w:szCs w:val="18"/>
        </w:rPr>
        <w:t xml:space="preserve">ALVA </w:t>
      </w:r>
      <w:r w:rsidR="004745B6" w:rsidRPr="004745B6">
        <w:rPr>
          <w:rFonts w:ascii="Verdana" w:hAnsi="Verdana"/>
          <w:sz w:val="18"/>
          <w:szCs w:val="18"/>
        </w:rPr>
        <w:t>Armaturen: Einfach im Suchfeld AQAR* suchen</w:t>
      </w:r>
    </w:p>
    <w:p w14:paraId="5A271762" w14:textId="484D956B" w:rsidR="004745B6" w:rsidRPr="004745B6" w:rsidRDefault="00AA07E8" w:rsidP="004745B6">
      <w:pPr>
        <w:rPr>
          <w:rFonts w:ascii="Verdana" w:hAnsi="Verdana"/>
          <w:sz w:val="18"/>
          <w:szCs w:val="18"/>
        </w:rPr>
      </w:pPr>
      <w:r>
        <w:rPr>
          <w:rFonts w:ascii="Verdana" w:hAnsi="Verdana"/>
          <w:sz w:val="18"/>
          <w:szCs w:val="18"/>
        </w:rPr>
        <w:t xml:space="preserve">ALVA </w:t>
      </w:r>
      <w:r w:rsidR="004745B6" w:rsidRPr="004745B6">
        <w:rPr>
          <w:rFonts w:ascii="Verdana" w:hAnsi="Verdana"/>
          <w:sz w:val="18"/>
          <w:szCs w:val="18"/>
        </w:rPr>
        <w:t>Waschtische: Einfach im Suchfeld AQWT* suchen</w:t>
      </w:r>
    </w:p>
    <w:p w14:paraId="28B8F022" w14:textId="77777777" w:rsidR="004745B6" w:rsidRPr="004745B6" w:rsidRDefault="004745B6" w:rsidP="004745B6">
      <w:pPr>
        <w:rPr>
          <w:rFonts w:ascii="Verdana" w:hAnsi="Verdana"/>
          <w:sz w:val="18"/>
          <w:szCs w:val="18"/>
        </w:rPr>
      </w:pPr>
    </w:p>
    <w:p w14:paraId="59E1008C" w14:textId="77777777" w:rsidR="004745B6" w:rsidRDefault="004745B6" w:rsidP="004745B6">
      <w:pPr>
        <w:rPr>
          <w:rFonts w:ascii="Verdana" w:hAnsi="Verdana"/>
          <w:sz w:val="18"/>
          <w:szCs w:val="18"/>
        </w:rPr>
      </w:pPr>
      <w:r w:rsidRPr="004745B6">
        <w:rPr>
          <w:rFonts w:ascii="Verdana" w:hAnsi="Verdana"/>
          <w:sz w:val="18"/>
          <w:szCs w:val="18"/>
        </w:rPr>
        <w:t>Schnell verfügbar und dank dem ALVA Qualitätsversprechen – 5 Jahre Gewährleistung plus Austausch-Kostenübernahme – auch noch höchst sicher. Was will man mehr?</w:t>
      </w:r>
    </w:p>
    <w:bookmarkEnd w:id="12"/>
    <w:p w14:paraId="27DEDD8B" w14:textId="77777777" w:rsidR="004745B6" w:rsidRDefault="004745B6" w:rsidP="004745B6">
      <w:pPr>
        <w:rPr>
          <w:rFonts w:ascii="Verdana" w:hAnsi="Verdana"/>
          <w:sz w:val="18"/>
          <w:szCs w:val="18"/>
        </w:rPr>
      </w:pPr>
    </w:p>
    <w:p w14:paraId="2BE5D971" w14:textId="77777777" w:rsidR="004745B6" w:rsidRDefault="004745B6" w:rsidP="004745B6">
      <w:pPr>
        <w:rPr>
          <w:rFonts w:ascii="Verdana" w:hAnsi="Verdana"/>
          <w:sz w:val="18"/>
          <w:szCs w:val="18"/>
        </w:rPr>
      </w:pPr>
      <w:r>
        <w:rPr>
          <w:rFonts w:ascii="Verdana" w:hAnsi="Verdana"/>
          <w:sz w:val="18"/>
          <w:szCs w:val="18"/>
        </w:rPr>
        <w:t>ALVA</w:t>
      </w:r>
    </w:p>
    <w:p w14:paraId="2BD38384" w14:textId="76D856CB" w:rsidR="004745B6" w:rsidRDefault="004745B6" w:rsidP="004745B6">
      <w:pPr>
        <w:rPr>
          <w:rFonts w:ascii="Verdana" w:hAnsi="Verdana"/>
          <w:sz w:val="18"/>
          <w:szCs w:val="18"/>
        </w:rPr>
      </w:pPr>
      <w:r>
        <w:rPr>
          <w:rFonts w:ascii="Verdana" w:hAnsi="Verdana"/>
          <w:sz w:val="18"/>
          <w:szCs w:val="18"/>
        </w:rPr>
        <w:t>Einfach. Sicher. Innovativ</w:t>
      </w:r>
    </w:p>
    <w:p w14:paraId="7DD349F8" w14:textId="0158F535" w:rsidR="004745B6" w:rsidRDefault="004745B6" w:rsidP="004C0A2A">
      <w:pPr>
        <w:rPr>
          <w:rFonts w:ascii="Verdana" w:hAnsi="Verdana"/>
          <w:sz w:val="18"/>
          <w:szCs w:val="18"/>
        </w:rPr>
      </w:pPr>
    </w:p>
    <w:bookmarkEnd w:id="3"/>
    <w:bookmarkEnd w:id="6"/>
    <w:p w14:paraId="310CFED4" w14:textId="5A86E0DE" w:rsidR="003B17A9" w:rsidRDefault="003B17A9" w:rsidP="001F1B45">
      <w:pPr>
        <w:rPr>
          <w:rFonts w:ascii="Verdana" w:hAnsi="Verdana"/>
          <w:sz w:val="18"/>
          <w:szCs w:val="18"/>
        </w:rPr>
      </w:pPr>
    </w:p>
    <w:p w14:paraId="49624C7E" w14:textId="2ECF7F62" w:rsidR="003B17A9" w:rsidRPr="00684CE7" w:rsidRDefault="009F1D2C" w:rsidP="001F1B45">
      <w:pPr>
        <w:rPr>
          <w:rFonts w:ascii="Verdana" w:hAnsi="Verdana" w:cs="Arial"/>
          <w:sz w:val="16"/>
          <w:szCs w:val="16"/>
        </w:rPr>
      </w:pPr>
      <w:hyperlink r:id="rId11" w:history="1">
        <w:r w:rsidR="00684CE7" w:rsidRPr="00684CE7">
          <w:rPr>
            <w:rStyle w:val="Hyperlink"/>
            <w:rFonts w:ascii="Verdana" w:hAnsi="Verdana" w:cs="Arial"/>
            <w:sz w:val="16"/>
            <w:szCs w:val="16"/>
          </w:rPr>
          <w:t>https://alva-haustechnik.at/</w:t>
        </w:r>
      </w:hyperlink>
    </w:p>
    <w:bookmarkEnd w:id="7"/>
    <w:bookmarkEnd w:id="8"/>
    <w:bookmarkEnd w:id="9"/>
    <w:bookmarkEnd w:id="10"/>
    <w:p w14:paraId="06C6FE5D" w14:textId="77CBFFED" w:rsidR="0048583D" w:rsidRPr="00684CE7" w:rsidRDefault="00061EE3" w:rsidP="00714248">
      <w:pPr>
        <w:rPr>
          <w:rFonts w:ascii="Verdana" w:hAnsi="Verdana"/>
          <w:sz w:val="16"/>
          <w:szCs w:val="16"/>
        </w:rPr>
      </w:pPr>
      <w:r w:rsidRPr="00684CE7">
        <w:fldChar w:fldCharType="begin"/>
      </w:r>
      <w:r w:rsidRPr="00684CE7">
        <w:rPr>
          <w:rFonts w:ascii="Verdana" w:hAnsi="Verdana"/>
          <w:sz w:val="16"/>
          <w:szCs w:val="16"/>
        </w:rPr>
        <w:instrText xml:space="preserve"> HYPERLINK "http://www.frauenthal-service.at" </w:instrText>
      </w:r>
      <w:r w:rsidRPr="00684CE7">
        <w:fldChar w:fldCharType="separate"/>
      </w:r>
      <w:r w:rsidR="0048583D" w:rsidRPr="00684CE7">
        <w:rPr>
          <w:rStyle w:val="Hyperlink"/>
          <w:rFonts w:ascii="Verdana" w:hAnsi="Verdana"/>
          <w:sz w:val="16"/>
          <w:szCs w:val="16"/>
        </w:rPr>
        <w:t>www.frauenthal-service.at</w:t>
      </w:r>
      <w:r w:rsidRPr="00684CE7">
        <w:rPr>
          <w:rStyle w:val="Hyperlink"/>
          <w:rFonts w:ascii="Verdana" w:hAnsi="Verdana"/>
          <w:sz w:val="16"/>
          <w:szCs w:val="16"/>
        </w:rPr>
        <w:fldChar w:fldCharType="end"/>
      </w:r>
    </w:p>
    <w:bookmarkEnd w:id="4"/>
    <w:bookmarkEnd w:id="0"/>
    <w:p w14:paraId="404973E4" w14:textId="77777777" w:rsidR="0048583D" w:rsidRPr="00D47230" w:rsidRDefault="0048583D" w:rsidP="00714248">
      <w:pPr>
        <w:rPr>
          <w:rFonts w:ascii="Verdana" w:hAnsi="Verdana"/>
          <w:sz w:val="17"/>
          <w:szCs w:val="17"/>
        </w:rPr>
      </w:pPr>
    </w:p>
    <w:p w14:paraId="70CF5F23" w14:textId="371AAF90" w:rsidR="00B130C9" w:rsidRDefault="005F566E" w:rsidP="0048583F">
      <w:pPr>
        <w:spacing w:afterLines="100" w:after="240"/>
        <w:rPr>
          <w:rStyle w:val="Hyperlink"/>
          <w:rFonts w:ascii="Verdana" w:hAnsi="Verdana" w:cs="Arial"/>
          <w:sz w:val="12"/>
          <w:szCs w:val="18"/>
        </w:rPr>
      </w:pPr>
      <w:bookmarkStart w:id="13" w:name="_Hlk32566487"/>
      <w:bookmarkEnd w:id="11"/>
      <w:bookmarkEnd w:id="5"/>
      <w:r>
        <w:rPr>
          <w:rFonts w:ascii="Verdana" w:hAnsi="Verdana" w:cs="Arial"/>
          <w:b/>
          <w:color w:val="0000FF"/>
          <w:sz w:val="14"/>
          <w:szCs w:val="22"/>
          <w:u w:val="single"/>
        </w:rPr>
        <w:br/>
      </w:r>
      <w:r>
        <w:rPr>
          <w:rFonts w:ascii="Verdana" w:hAnsi="Verdana" w:cs="Arial"/>
          <w:b/>
          <w:sz w:val="14"/>
          <w:szCs w:val="18"/>
        </w:rPr>
        <w:t>Frauenthal Handel Gruppe / SHT / ÖAG / Kontinentale</w:t>
      </w:r>
      <w:r w:rsidR="00D56FE7">
        <w:rPr>
          <w:rFonts w:ascii="Verdana" w:hAnsi="Verdana" w:cs="Arial"/>
          <w:b/>
          <w:sz w:val="14"/>
          <w:szCs w:val="18"/>
        </w:rPr>
        <w:t xml:space="preserve"> / Elektromaterial.at</w:t>
      </w:r>
      <w:r>
        <w:rPr>
          <w:rFonts w:ascii="Verdana" w:hAnsi="Verdana" w:cs="Arial"/>
          <w:b/>
          <w:sz w:val="14"/>
          <w:szCs w:val="18"/>
        </w:rPr>
        <w:br/>
      </w:r>
      <w:r>
        <w:rPr>
          <w:rFonts w:ascii="Verdana" w:hAnsi="Verdana" w:cs="Arial"/>
          <w:sz w:val="12"/>
          <w:szCs w:val="18"/>
        </w:rPr>
        <w:t>Mag. Nina Schön</w:t>
      </w:r>
      <w:r>
        <w:rPr>
          <w:rFonts w:ascii="Verdana" w:hAnsi="Verdana" w:cs="Arial"/>
          <w:sz w:val="12"/>
          <w:szCs w:val="18"/>
        </w:rPr>
        <w:br/>
        <w:t>Marketing, Frauenthal Service AG</w:t>
      </w:r>
      <w:r>
        <w:rPr>
          <w:rFonts w:ascii="Verdana" w:hAnsi="Verdana" w:cs="Arial"/>
          <w:sz w:val="12"/>
          <w:szCs w:val="18"/>
        </w:rPr>
        <w:br/>
        <w:t xml:space="preserve">T: +43 5 07 80 </w:t>
      </w:r>
      <w:r w:rsidR="00FD484D">
        <w:rPr>
          <w:rFonts w:ascii="Verdana" w:hAnsi="Verdana" w:cs="Arial"/>
          <w:sz w:val="12"/>
          <w:szCs w:val="18"/>
        </w:rPr>
        <w:t>2</w:t>
      </w:r>
      <w:r w:rsidR="006769E9">
        <w:rPr>
          <w:rFonts w:ascii="Verdana" w:hAnsi="Verdana" w:cs="Arial"/>
          <w:sz w:val="12"/>
          <w:szCs w:val="18"/>
        </w:rPr>
        <w:t>2</w:t>
      </w:r>
      <w:r w:rsidR="00FD484D">
        <w:rPr>
          <w:rFonts w:ascii="Verdana" w:hAnsi="Verdana" w:cs="Arial"/>
          <w:sz w:val="12"/>
          <w:szCs w:val="18"/>
        </w:rPr>
        <w:t>281</w:t>
      </w:r>
      <w:r>
        <w:rPr>
          <w:rFonts w:ascii="Verdana" w:hAnsi="Verdana" w:cs="Arial"/>
          <w:sz w:val="12"/>
          <w:szCs w:val="18"/>
        </w:rPr>
        <w:br/>
      </w:r>
      <w:hyperlink r:id="rId12" w:history="1">
        <w:r>
          <w:rPr>
            <w:rStyle w:val="Hyperlink"/>
            <w:rFonts w:ascii="Verdana" w:hAnsi="Verdana" w:cs="Arial"/>
            <w:sz w:val="12"/>
            <w:szCs w:val="18"/>
          </w:rPr>
          <w:t>nina.SCHOEN@fts.at</w:t>
        </w:r>
      </w:hyperlink>
      <w:bookmarkEnd w:id="13"/>
    </w:p>
    <w:sectPr w:rsidR="00B130C9" w:rsidSect="004728E8">
      <w:footerReference w:type="default" r:id="rId13"/>
      <w:pgSz w:w="11906" w:h="16838" w:code="9"/>
      <w:pgMar w:top="851" w:right="1134" w:bottom="482" w:left="1134" w:header="454"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2A233" w14:textId="77777777" w:rsidR="004C135D" w:rsidRDefault="004C135D">
      <w:r>
        <w:separator/>
      </w:r>
    </w:p>
  </w:endnote>
  <w:endnote w:type="continuationSeparator" w:id="0">
    <w:p w14:paraId="6172A234" w14:textId="77777777" w:rsidR="004C135D" w:rsidRDefault="004C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A238" w14:textId="410AB302" w:rsidR="003B3482" w:rsidRPr="009D3809" w:rsidRDefault="001B275D" w:rsidP="004728E8">
    <w:pPr>
      <w:pStyle w:val="Fuzeile"/>
      <w:jc w:val="center"/>
      <w:rPr>
        <w:rFonts w:ascii="Verdana" w:hAnsi="Verdana" w:cs="Arial"/>
        <w:b/>
        <w:sz w:val="14"/>
        <w:szCs w:val="14"/>
      </w:rPr>
    </w:pPr>
    <w:r>
      <w:rPr>
        <w:rFonts w:ascii="Verdana" w:hAnsi="Verdana" w:cs="Arial"/>
        <w:b/>
        <w:sz w:val="14"/>
        <w:szCs w:val="14"/>
      </w:rPr>
      <w:t xml:space="preserve">Frauenthal </w:t>
    </w:r>
    <w:r w:rsidR="009C72EF">
      <w:rPr>
        <w:rFonts w:ascii="Verdana" w:hAnsi="Verdana" w:cs="Arial"/>
        <w:b/>
        <w:sz w:val="14"/>
        <w:szCs w:val="14"/>
      </w:rPr>
      <w:t xml:space="preserve">Service </w:t>
    </w:r>
    <w:r w:rsidR="00D70737">
      <w:rPr>
        <w:rFonts w:ascii="Verdana" w:hAnsi="Verdana" w:cs="Arial"/>
        <w:b/>
        <w:sz w:val="14"/>
        <w:szCs w:val="14"/>
      </w:rPr>
      <w:t>AG</w:t>
    </w:r>
    <w:r w:rsidR="009C72EF">
      <w:rPr>
        <w:rFonts w:ascii="Verdana" w:hAnsi="Verdana" w:cs="Arial"/>
        <w:b/>
        <w:sz w:val="14"/>
        <w:szCs w:val="14"/>
      </w:rPr>
      <w:t>; Gurkgasse 7-9; 1140 Wien</w:t>
    </w:r>
    <w:r>
      <w:rPr>
        <w:rFonts w:ascii="Verdana" w:hAnsi="Verdana" w:cs="Arial"/>
        <w:b/>
        <w:sz w:val="14"/>
        <w:szCs w:val="14"/>
      </w:rPr>
      <w:t xml:space="preserve"> </w:t>
    </w:r>
  </w:p>
  <w:p w14:paraId="6172A239" w14:textId="6C90D78B" w:rsidR="003B3482" w:rsidRDefault="002E1F1F" w:rsidP="004728E8">
    <w:pPr>
      <w:pStyle w:val="Fuzeile"/>
      <w:jc w:val="center"/>
      <w:rPr>
        <w:rFonts w:ascii="Verdana" w:hAnsi="Verdana" w:cs="Arial"/>
        <w:sz w:val="14"/>
        <w:szCs w:val="14"/>
      </w:rPr>
    </w:pPr>
    <w:r>
      <w:rPr>
        <w:rFonts w:ascii="Verdana" w:hAnsi="Verdana" w:cs="Arial"/>
        <w:sz w:val="14"/>
        <w:szCs w:val="14"/>
      </w:rPr>
      <w:t xml:space="preserve">T: +43 </w:t>
    </w:r>
    <w:r w:rsidR="00E45493">
      <w:rPr>
        <w:rFonts w:ascii="Verdana" w:hAnsi="Verdana" w:cs="Arial"/>
        <w:sz w:val="14"/>
        <w:szCs w:val="14"/>
      </w:rPr>
      <w:t xml:space="preserve">5 </w:t>
    </w:r>
    <w:r w:rsidR="009C72EF">
      <w:rPr>
        <w:rFonts w:ascii="Verdana" w:hAnsi="Verdana" w:cs="Arial"/>
        <w:sz w:val="14"/>
        <w:szCs w:val="14"/>
      </w:rPr>
      <w:t>07 80</w:t>
    </w:r>
    <w:r>
      <w:rPr>
        <w:rFonts w:ascii="Verdana" w:hAnsi="Verdana" w:cs="Arial"/>
        <w:sz w:val="14"/>
        <w:szCs w:val="14"/>
      </w:rPr>
      <w:t xml:space="preserve">, F: +43 </w:t>
    </w:r>
    <w:r w:rsidR="003B3482" w:rsidRPr="009D3809">
      <w:rPr>
        <w:rFonts w:ascii="Verdana" w:hAnsi="Verdana" w:cs="Arial"/>
        <w:sz w:val="14"/>
        <w:szCs w:val="14"/>
      </w:rPr>
      <w:t xml:space="preserve">5 </w:t>
    </w:r>
    <w:r w:rsidR="00C50DEF">
      <w:rPr>
        <w:rFonts w:ascii="Verdana" w:hAnsi="Verdana" w:cs="Arial"/>
        <w:sz w:val="14"/>
        <w:szCs w:val="14"/>
      </w:rPr>
      <w:t xml:space="preserve">07 80 </w:t>
    </w:r>
    <w:r w:rsidR="003B3482">
      <w:rPr>
        <w:rFonts w:ascii="Verdana" w:hAnsi="Verdana" w:cs="Arial"/>
        <w:sz w:val="14"/>
        <w:szCs w:val="14"/>
      </w:rPr>
      <w:t>1</w:t>
    </w:r>
    <w:r w:rsidR="00C50DEF">
      <w:rPr>
        <w:rFonts w:ascii="Verdana" w:hAnsi="Verdana" w:cs="Arial"/>
        <w:sz w:val="14"/>
        <w:szCs w:val="14"/>
      </w:rPr>
      <w:t xml:space="preserve"> 9</w:t>
    </w:r>
    <w:r w:rsidR="003B3482">
      <w:rPr>
        <w:rFonts w:ascii="Verdana" w:hAnsi="Verdana" w:cs="Arial"/>
        <w:sz w:val="14"/>
        <w:szCs w:val="14"/>
      </w:rPr>
      <w:t>315</w:t>
    </w:r>
    <w:r w:rsidR="003B3482" w:rsidRPr="009D3809">
      <w:rPr>
        <w:rFonts w:ascii="Verdana" w:hAnsi="Verdana" w:cs="Arial"/>
        <w:sz w:val="14"/>
        <w:szCs w:val="14"/>
      </w:rPr>
      <w:t xml:space="preserve">, E: </w:t>
    </w:r>
    <w:hyperlink r:id="rId1" w:history="1">
      <w:r w:rsidR="009C72EF" w:rsidRPr="002B54AE">
        <w:rPr>
          <w:rStyle w:val="Hyperlink"/>
          <w:rFonts w:ascii="Verdana" w:hAnsi="Verdana" w:cs="Arial"/>
          <w:sz w:val="14"/>
          <w:szCs w:val="14"/>
        </w:rPr>
        <w:t>info@fts.at</w:t>
      </w:r>
    </w:hyperlink>
    <w:r w:rsidR="009C72EF">
      <w:rPr>
        <w:rFonts w:ascii="Verdana" w:hAnsi="Verdana" w:cs="Arial"/>
        <w:sz w:val="14"/>
        <w:szCs w:val="14"/>
      </w:rPr>
      <w:t xml:space="preserve">; </w:t>
    </w:r>
    <w:r w:rsidR="003B3482">
      <w:rPr>
        <w:rFonts w:ascii="Verdana" w:hAnsi="Verdana" w:cs="Arial"/>
        <w:sz w:val="14"/>
        <w:szCs w:val="14"/>
      </w:rPr>
      <w:t xml:space="preserve">W: </w:t>
    </w:r>
    <w:hyperlink r:id="rId2" w:history="1">
      <w:r w:rsidR="009C72EF" w:rsidRPr="002B54AE">
        <w:rPr>
          <w:rStyle w:val="Hyperlink"/>
          <w:rFonts w:ascii="Verdana" w:hAnsi="Verdana" w:cs="Arial"/>
          <w:sz w:val="14"/>
          <w:szCs w:val="14"/>
        </w:rPr>
        <w:t>www.frauenthal-service.at</w:t>
      </w:r>
    </w:hyperlink>
  </w:p>
  <w:p w14:paraId="6172A23A" w14:textId="77777777" w:rsidR="003B3482" w:rsidRPr="009D3809" w:rsidRDefault="003B3482" w:rsidP="004728E8">
    <w:pPr>
      <w:pStyle w:val="Fuzeile"/>
      <w:jc w:val="center"/>
      <w:rPr>
        <w:rFonts w:ascii="Verdana" w:hAnsi="Verdana" w:cs="Arial"/>
        <w:sz w:val="14"/>
        <w:szCs w:val="14"/>
      </w:rPr>
    </w:pPr>
  </w:p>
  <w:p w14:paraId="61855887" w14:textId="386FA1A1" w:rsidR="009C72EF" w:rsidRPr="006278E9" w:rsidRDefault="006278E9" w:rsidP="006278E9">
    <w:pPr>
      <w:pStyle w:val="Fuzeile"/>
      <w:jc w:val="center"/>
      <w:rPr>
        <w:rFonts w:ascii="Verdana" w:hAnsi="Verdana"/>
      </w:rPr>
    </w:pPr>
    <w:r w:rsidRPr="006278E9">
      <w:rPr>
        <w:rFonts w:ascii="Verdana" w:hAnsi="Verdana" w:cs="Arial"/>
        <w:sz w:val="14"/>
        <w:szCs w:val="14"/>
      </w:rPr>
      <w:t xml:space="preserve">Frauenthal Service </w:t>
    </w:r>
    <w:r w:rsidR="00D70737">
      <w:rPr>
        <w:rFonts w:ascii="Verdana" w:hAnsi="Verdana" w:cs="Arial"/>
        <w:sz w:val="14"/>
        <w:szCs w:val="14"/>
      </w:rPr>
      <w:t>AG</w:t>
    </w:r>
    <w:r w:rsidRPr="006278E9">
      <w:rPr>
        <w:rFonts w:ascii="Verdana" w:hAnsi="Verdana" w:cs="Arial"/>
        <w:sz w:val="14"/>
        <w:szCs w:val="14"/>
      </w:rPr>
      <w:t xml:space="preserve"> • Registriert beim Handelsgericht Wien; FN 267962</w:t>
    </w:r>
    <w:r w:rsidR="00D70737">
      <w:rPr>
        <w:rFonts w:ascii="Verdana" w:hAnsi="Verdana" w:cs="Arial"/>
        <w:sz w:val="14"/>
        <w:szCs w:val="14"/>
      </w:rPr>
      <w:t xml:space="preserve"> </w:t>
    </w:r>
    <w:r w:rsidRPr="006278E9">
      <w:rPr>
        <w:rFonts w:ascii="Verdana" w:hAnsi="Verdana" w:cs="Arial"/>
        <w:sz w:val="14"/>
        <w:szCs w:val="14"/>
      </w:rPr>
      <w:t xml:space="preserve">m; Rechtsform: </w:t>
    </w:r>
    <w:r w:rsidR="00D70737">
      <w:rPr>
        <w:rFonts w:ascii="Verdana" w:hAnsi="Verdana" w:cs="Arial"/>
        <w:sz w:val="14"/>
        <w:szCs w:val="14"/>
      </w:rPr>
      <w:t>AG</w:t>
    </w:r>
    <w:r w:rsidRPr="006278E9">
      <w:rPr>
        <w:rFonts w:ascii="Verdana" w:hAnsi="Verdana" w:cs="Arial"/>
        <w:sz w:val="14"/>
        <w:szCs w:val="14"/>
      </w:rPr>
      <w:t xml:space="preserve">; Firmensitz: Wien; </w:t>
    </w:r>
    <w:r>
      <w:rPr>
        <w:rFonts w:ascii="Verdana" w:hAnsi="Verdana" w:cs="Arial"/>
        <w:sz w:val="14"/>
        <w:szCs w:val="14"/>
      </w:rPr>
      <w:br/>
    </w:r>
    <w:r w:rsidR="00E47D8E">
      <w:rPr>
        <w:rFonts w:ascii="Verdana" w:hAnsi="Verdana" w:cs="Arial"/>
        <w:sz w:val="14"/>
        <w:szCs w:val="14"/>
      </w:rPr>
      <w:t xml:space="preserve">DVR: </w:t>
    </w:r>
    <w:r w:rsidR="00E47D8E" w:rsidRPr="00E47D8E">
      <w:rPr>
        <w:rFonts w:ascii="Verdana" w:hAnsi="Verdana" w:cs="Arial"/>
        <w:sz w:val="14"/>
        <w:szCs w:val="14"/>
      </w:rPr>
      <w:t>401435</w:t>
    </w:r>
    <w:r w:rsidR="00E47D8E">
      <w:rPr>
        <w:rFonts w:ascii="Verdana" w:hAnsi="Verdana" w:cs="Arial"/>
        <w:sz w:val="14"/>
        <w:szCs w:val="14"/>
      </w:rPr>
      <w:t xml:space="preserve">; </w:t>
    </w:r>
    <w:r w:rsidRPr="006278E9">
      <w:rPr>
        <w:rFonts w:ascii="Verdana" w:hAnsi="Verdana" w:cs="Arial"/>
        <w:sz w:val="14"/>
        <w:szCs w:val="14"/>
      </w:rPr>
      <w:t>UID: ATU 62651623</w:t>
    </w:r>
    <w:r w:rsidR="003552C9">
      <w:rPr>
        <w:rFonts w:ascii="Verdana" w:hAnsi="Verdana" w:cs="Arial"/>
        <w:sz w:val="14"/>
        <w:szCs w:val="14"/>
      </w:rPr>
      <w:t xml:space="preserve">; </w:t>
    </w:r>
    <w:r w:rsidR="003552C9" w:rsidRPr="003552C9">
      <w:rPr>
        <w:rFonts w:ascii="Verdana" w:hAnsi="Verdana" w:cs="Arial"/>
        <w:sz w:val="14"/>
        <w:szCs w:val="14"/>
      </w:rPr>
      <w:t>IBAN: AT37 3100 0001 0405 2049; BIC: RZBAATWW; RBI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2A231" w14:textId="77777777" w:rsidR="004C135D" w:rsidRDefault="004C135D">
      <w:r>
        <w:separator/>
      </w:r>
    </w:p>
  </w:footnote>
  <w:footnote w:type="continuationSeparator" w:id="0">
    <w:p w14:paraId="6172A232" w14:textId="77777777" w:rsidR="004C135D" w:rsidRDefault="004C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F5B67"/>
    <w:multiLevelType w:val="hybridMultilevel"/>
    <w:tmpl w:val="A06A74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BDC3F78"/>
    <w:multiLevelType w:val="hybridMultilevel"/>
    <w:tmpl w:val="33466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446FD6"/>
    <w:multiLevelType w:val="hybridMultilevel"/>
    <w:tmpl w:val="434ADD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A0A1482"/>
    <w:multiLevelType w:val="hybridMultilevel"/>
    <w:tmpl w:val="F864A5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AA158A3"/>
    <w:multiLevelType w:val="hybridMultilevel"/>
    <w:tmpl w:val="1A406BD0"/>
    <w:lvl w:ilvl="0" w:tplc="634A906C">
      <w:numFmt w:val="bullet"/>
      <w:lvlText w:val="-"/>
      <w:lvlJc w:val="left"/>
      <w:pPr>
        <w:ind w:left="1080" w:hanging="360"/>
      </w:pPr>
      <w:rPr>
        <w:rFonts w:ascii="Calibri" w:eastAsia="Calibri" w:hAnsi="Calibri" w:cs="Calibri"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57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AB"/>
    <w:rsid w:val="0000311E"/>
    <w:rsid w:val="000137BE"/>
    <w:rsid w:val="0001567D"/>
    <w:rsid w:val="00017675"/>
    <w:rsid w:val="00026BF0"/>
    <w:rsid w:val="000454A6"/>
    <w:rsid w:val="00052434"/>
    <w:rsid w:val="0005380F"/>
    <w:rsid w:val="0006104C"/>
    <w:rsid w:val="00061EE3"/>
    <w:rsid w:val="00064327"/>
    <w:rsid w:val="00083AFF"/>
    <w:rsid w:val="00084EFD"/>
    <w:rsid w:val="00087D6D"/>
    <w:rsid w:val="00095F96"/>
    <w:rsid w:val="000A6E7C"/>
    <w:rsid w:val="000B274A"/>
    <w:rsid w:val="000B60C6"/>
    <w:rsid w:val="000C3E35"/>
    <w:rsid w:val="000C4F9A"/>
    <w:rsid w:val="000D3386"/>
    <w:rsid w:val="000D6D50"/>
    <w:rsid w:val="000E01FE"/>
    <w:rsid w:val="000E0E83"/>
    <w:rsid w:val="000E6453"/>
    <w:rsid w:val="000F25E2"/>
    <w:rsid w:val="00121273"/>
    <w:rsid w:val="001419D3"/>
    <w:rsid w:val="00145AF7"/>
    <w:rsid w:val="00155527"/>
    <w:rsid w:val="0017199B"/>
    <w:rsid w:val="00183E7B"/>
    <w:rsid w:val="00186D47"/>
    <w:rsid w:val="001875EE"/>
    <w:rsid w:val="0019705A"/>
    <w:rsid w:val="001A0414"/>
    <w:rsid w:val="001B275D"/>
    <w:rsid w:val="001B549C"/>
    <w:rsid w:val="001E70F9"/>
    <w:rsid w:val="001F1B45"/>
    <w:rsid w:val="001F3ABB"/>
    <w:rsid w:val="001F6117"/>
    <w:rsid w:val="0020322B"/>
    <w:rsid w:val="002050D4"/>
    <w:rsid w:val="0021060D"/>
    <w:rsid w:val="00213376"/>
    <w:rsid w:val="00232F0C"/>
    <w:rsid w:val="00240AC6"/>
    <w:rsid w:val="00242009"/>
    <w:rsid w:val="00245A8B"/>
    <w:rsid w:val="00251125"/>
    <w:rsid w:val="00252400"/>
    <w:rsid w:val="002646E6"/>
    <w:rsid w:val="00284B6D"/>
    <w:rsid w:val="0028592A"/>
    <w:rsid w:val="00291AB9"/>
    <w:rsid w:val="00294075"/>
    <w:rsid w:val="0029682F"/>
    <w:rsid w:val="00296F64"/>
    <w:rsid w:val="002A727C"/>
    <w:rsid w:val="002A7E02"/>
    <w:rsid w:val="002B6193"/>
    <w:rsid w:val="002C79D0"/>
    <w:rsid w:val="002E1F1F"/>
    <w:rsid w:val="002F1F3E"/>
    <w:rsid w:val="00313F59"/>
    <w:rsid w:val="00313F70"/>
    <w:rsid w:val="0031796B"/>
    <w:rsid w:val="0032232C"/>
    <w:rsid w:val="0032735D"/>
    <w:rsid w:val="00344E98"/>
    <w:rsid w:val="0034613F"/>
    <w:rsid w:val="00354E40"/>
    <w:rsid w:val="003552C9"/>
    <w:rsid w:val="003705FC"/>
    <w:rsid w:val="00377609"/>
    <w:rsid w:val="003969A5"/>
    <w:rsid w:val="003A28EF"/>
    <w:rsid w:val="003A3D8B"/>
    <w:rsid w:val="003A4A58"/>
    <w:rsid w:val="003A585E"/>
    <w:rsid w:val="003B17A9"/>
    <w:rsid w:val="003B2185"/>
    <w:rsid w:val="003B2C0C"/>
    <w:rsid w:val="003B3482"/>
    <w:rsid w:val="003B35CD"/>
    <w:rsid w:val="003B467C"/>
    <w:rsid w:val="003B5271"/>
    <w:rsid w:val="003B6A70"/>
    <w:rsid w:val="003E08CC"/>
    <w:rsid w:val="003F015E"/>
    <w:rsid w:val="003F12A2"/>
    <w:rsid w:val="00401F8C"/>
    <w:rsid w:val="00405E28"/>
    <w:rsid w:val="00410A58"/>
    <w:rsid w:val="00417E92"/>
    <w:rsid w:val="00430FCB"/>
    <w:rsid w:val="00440FA5"/>
    <w:rsid w:val="0044686D"/>
    <w:rsid w:val="00460999"/>
    <w:rsid w:val="00461800"/>
    <w:rsid w:val="0046180D"/>
    <w:rsid w:val="00470F2A"/>
    <w:rsid w:val="004728E8"/>
    <w:rsid w:val="00473FD3"/>
    <w:rsid w:val="004745B6"/>
    <w:rsid w:val="0048106E"/>
    <w:rsid w:val="004837FF"/>
    <w:rsid w:val="00483B71"/>
    <w:rsid w:val="004852B4"/>
    <w:rsid w:val="0048583D"/>
    <w:rsid w:val="0048583F"/>
    <w:rsid w:val="004903FD"/>
    <w:rsid w:val="00493A45"/>
    <w:rsid w:val="004959FC"/>
    <w:rsid w:val="00497DCD"/>
    <w:rsid w:val="004A5D4E"/>
    <w:rsid w:val="004A6255"/>
    <w:rsid w:val="004B0EA6"/>
    <w:rsid w:val="004B3F15"/>
    <w:rsid w:val="004C0A2A"/>
    <w:rsid w:val="004C135D"/>
    <w:rsid w:val="004C57F6"/>
    <w:rsid w:val="004D0004"/>
    <w:rsid w:val="004D0504"/>
    <w:rsid w:val="004D1654"/>
    <w:rsid w:val="004D36A0"/>
    <w:rsid w:val="004E7A1E"/>
    <w:rsid w:val="004F40A9"/>
    <w:rsid w:val="005173CE"/>
    <w:rsid w:val="00535AD1"/>
    <w:rsid w:val="005503E2"/>
    <w:rsid w:val="00550A25"/>
    <w:rsid w:val="0056316F"/>
    <w:rsid w:val="00567F6F"/>
    <w:rsid w:val="005715B3"/>
    <w:rsid w:val="00574489"/>
    <w:rsid w:val="00574591"/>
    <w:rsid w:val="00575AB5"/>
    <w:rsid w:val="00585ED7"/>
    <w:rsid w:val="00595EF7"/>
    <w:rsid w:val="005968A3"/>
    <w:rsid w:val="005A0E82"/>
    <w:rsid w:val="005A1792"/>
    <w:rsid w:val="005A567D"/>
    <w:rsid w:val="005A7727"/>
    <w:rsid w:val="005B18A5"/>
    <w:rsid w:val="005B26A2"/>
    <w:rsid w:val="005B4DF4"/>
    <w:rsid w:val="005C5D51"/>
    <w:rsid w:val="005E00F2"/>
    <w:rsid w:val="005E2C59"/>
    <w:rsid w:val="005E5993"/>
    <w:rsid w:val="005F1866"/>
    <w:rsid w:val="005F1B12"/>
    <w:rsid w:val="005F566E"/>
    <w:rsid w:val="006037C6"/>
    <w:rsid w:val="00605EAE"/>
    <w:rsid w:val="006115C0"/>
    <w:rsid w:val="00612592"/>
    <w:rsid w:val="006148CB"/>
    <w:rsid w:val="00616F88"/>
    <w:rsid w:val="00627749"/>
    <w:rsid w:val="006278E9"/>
    <w:rsid w:val="006319AC"/>
    <w:rsid w:val="00635C26"/>
    <w:rsid w:val="0064143C"/>
    <w:rsid w:val="0064197B"/>
    <w:rsid w:val="006468C4"/>
    <w:rsid w:val="00666B70"/>
    <w:rsid w:val="00667C09"/>
    <w:rsid w:val="00673D2D"/>
    <w:rsid w:val="00674522"/>
    <w:rsid w:val="00676636"/>
    <w:rsid w:val="006769E9"/>
    <w:rsid w:val="00682971"/>
    <w:rsid w:val="00684CE7"/>
    <w:rsid w:val="00685C96"/>
    <w:rsid w:val="00695862"/>
    <w:rsid w:val="006A6715"/>
    <w:rsid w:val="006A7D1B"/>
    <w:rsid w:val="006B3F70"/>
    <w:rsid w:val="006B460E"/>
    <w:rsid w:val="006C1F66"/>
    <w:rsid w:val="006C275D"/>
    <w:rsid w:val="006C3B42"/>
    <w:rsid w:val="006C4206"/>
    <w:rsid w:val="006D4EDA"/>
    <w:rsid w:val="006E5ACD"/>
    <w:rsid w:val="006E6F2A"/>
    <w:rsid w:val="006F2617"/>
    <w:rsid w:val="006F3DE2"/>
    <w:rsid w:val="006F52D7"/>
    <w:rsid w:val="006F7159"/>
    <w:rsid w:val="0070677D"/>
    <w:rsid w:val="00714248"/>
    <w:rsid w:val="00721E56"/>
    <w:rsid w:val="007304A3"/>
    <w:rsid w:val="007324CF"/>
    <w:rsid w:val="0073593B"/>
    <w:rsid w:val="00737B0D"/>
    <w:rsid w:val="00741FF0"/>
    <w:rsid w:val="00751737"/>
    <w:rsid w:val="00765530"/>
    <w:rsid w:val="00773591"/>
    <w:rsid w:val="0078513E"/>
    <w:rsid w:val="0079105C"/>
    <w:rsid w:val="007A166E"/>
    <w:rsid w:val="007A69DD"/>
    <w:rsid w:val="007A79E0"/>
    <w:rsid w:val="007B30E3"/>
    <w:rsid w:val="007C092D"/>
    <w:rsid w:val="007C6A03"/>
    <w:rsid w:val="007D3764"/>
    <w:rsid w:val="007E3D37"/>
    <w:rsid w:val="007F22D9"/>
    <w:rsid w:val="007F2889"/>
    <w:rsid w:val="007F3299"/>
    <w:rsid w:val="00801E42"/>
    <w:rsid w:val="00802EAB"/>
    <w:rsid w:val="008044C1"/>
    <w:rsid w:val="0081030B"/>
    <w:rsid w:val="0081066C"/>
    <w:rsid w:val="00812F48"/>
    <w:rsid w:val="008175D4"/>
    <w:rsid w:val="00824F0F"/>
    <w:rsid w:val="00833A8E"/>
    <w:rsid w:val="00837326"/>
    <w:rsid w:val="008423D0"/>
    <w:rsid w:val="00863168"/>
    <w:rsid w:val="008642B4"/>
    <w:rsid w:val="008732C6"/>
    <w:rsid w:val="008763C9"/>
    <w:rsid w:val="00886620"/>
    <w:rsid w:val="00894E47"/>
    <w:rsid w:val="0089758A"/>
    <w:rsid w:val="008A5BB7"/>
    <w:rsid w:val="008B1414"/>
    <w:rsid w:val="008B3A68"/>
    <w:rsid w:val="008B60B2"/>
    <w:rsid w:val="008D2E5B"/>
    <w:rsid w:val="008D7BB3"/>
    <w:rsid w:val="008E3129"/>
    <w:rsid w:val="008E39A3"/>
    <w:rsid w:val="008E4CE5"/>
    <w:rsid w:val="008F196C"/>
    <w:rsid w:val="0090167E"/>
    <w:rsid w:val="009048E9"/>
    <w:rsid w:val="00905548"/>
    <w:rsid w:val="00905BB6"/>
    <w:rsid w:val="00905E7D"/>
    <w:rsid w:val="00914D09"/>
    <w:rsid w:val="009222B4"/>
    <w:rsid w:val="00922A11"/>
    <w:rsid w:val="0092342C"/>
    <w:rsid w:val="0092476B"/>
    <w:rsid w:val="00932182"/>
    <w:rsid w:val="00944E56"/>
    <w:rsid w:val="009474A7"/>
    <w:rsid w:val="009664F3"/>
    <w:rsid w:val="009751FA"/>
    <w:rsid w:val="00986A69"/>
    <w:rsid w:val="009A2C90"/>
    <w:rsid w:val="009A3D81"/>
    <w:rsid w:val="009B55F2"/>
    <w:rsid w:val="009C6052"/>
    <w:rsid w:val="009C72EF"/>
    <w:rsid w:val="009D10C9"/>
    <w:rsid w:val="009D3809"/>
    <w:rsid w:val="009E6695"/>
    <w:rsid w:val="009F0E26"/>
    <w:rsid w:val="009F124F"/>
    <w:rsid w:val="009F1D2C"/>
    <w:rsid w:val="009F595E"/>
    <w:rsid w:val="00A06B69"/>
    <w:rsid w:val="00A1034E"/>
    <w:rsid w:val="00A1043A"/>
    <w:rsid w:val="00A1315A"/>
    <w:rsid w:val="00A14351"/>
    <w:rsid w:val="00A201AB"/>
    <w:rsid w:val="00A20AF2"/>
    <w:rsid w:val="00A20CCC"/>
    <w:rsid w:val="00A224FD"/>
    <w:rsid w:val="00A31343"/>
    <w:rsid w:val="00A344AF"/>
    <w:rsid w:val="00A3518F"/>
    <w:rsid w:val="00A35539"/>
    <w:rsid w:val="00A37D2F"/>
    <w:rsid w:val="00A40393"/>
    <w:rsid w:val="00A5616E"/>
    <w:rsid w:val="00A56D0D"/>
    <w:rsid w:val="00A61A74"/>
    <w:rsid w:val="00A66064"/>
    <w:rsid w:val="00A72BCD"/>
    <w:rsid w:val="00A73247"/>
    <w:rsid w:val="00A737BE"/>
    <w:rsid w:val="00A747DB"/>
    <w:rsid w:val="00A8463C"/>
    <w:rsid w:val="00A84D98"/>
    <w:rsid w:val="00A92DBE"/>
    <w:rsid w:val="00A972E9"/>
    <w:rsid w:val="00AA07E8"/>
    <w:rsid w:val="00AC1AFC"/>
    <w:rsid w:val="00AC64C3"/>
    <w:rsid w:val="00AC66B8"/>
    <w:rsid w:val="00AE2985"/>
    <w:rsid w:val="00AF6842"/>
    <w:rsid w:val="00AF7378"/>
    <w:rsid w:val="00AF74E4"/>
    <w:rsid w:val="00B0662A"/>
    <w:rsid w:val="00B130C9"/>
    <w:rsid w:val="00B16FEB"/>
    <w:rsid w:val="00B22B82"/>
    <w:rsid w:val="00B30710"/>
    <w:rsid w:val="00B322FC"/>
    <w:rsid w:val="00B33565"/>
    <w:rsid w:val="00B4079D"/>
    <w:rsid w:val="00B54280"/>
    <w:rsid w:val="00B56AA5"/>
    <w:rsid w:val="00B7071E"/>
    <w:rsid w:val="00B71D4A"/>
    <w:rsid w:val="00B82553"/>
    <w:rsid w:val="00B83802"/>
    <w:rsid w:val="00B8782D"/>
    <w:rsid w:val="00BA2518"/>
    <w:rsid w:val="00BA7AD0"/>
    <w:rsid w:val="00BB3DB2"/>
    <w:rsid w:val="00BC1CFC"/>
    <w:rsid w:val="00BC1D31"/>
    <w:rsid w:val="00BC2548"/>
    <w:rsid w:val="00BD5D3B"/>
    <w:rsid w:val="00BF3E29"/>
    <w:rsid w:val="00C02F9D"/>
    <w:rsid w:val="00C07B97"/>
    <w:rsid w:val="00C10177"/>
    <w:rsid w:val="00C11B5F"/>
    <w:rsid w:val="00C21C2B"/>
    <w:rsid w:val="00C365AD"/>
    <w:rsid w:val="00C44FB8"/>
    <w:rsid w:val="00C50DEF"/>
    <w:rsid w:val="00C52E5F"/>
    <w:rsid w:val="00C642D0"/>
    <w:rsid w:val="00C64908"/>
    <w:rsid w:val="00C67397"/>
    <w:rsid w:val="00C759D7"/>
    <w:rsid w:val="00C759EC"/>
    <w:rsid w:val="00C87A80"/>
    <w:rsid w:val="00C92A7F"/>
    <w:rsid w:val="00CA1BB8"/>
    <w:rsid w:val="00CB16C2"/>
    <w:rsid w:val="00CB4E13"/>
    <w:rsid w:val="00CC0416"/>
    <w:rsid w:val="00CC7A12"/>
    <w:rsid w:val="00CD1900"/>
    <w:rsid w:val="00CD3061"/>
    <w:rsid w:val="00CD541F"/>
    <w:rsid w:val="00CD6E40"/>
    <w:rsid w:val="00CD7E19"/>
    <w:rsid w:val="00D03730"/>
    <w:rsid w:val="00D10106"/>
    <w:rsid w:val="00D12630"/>
    <w:rsid w:val="00D20DC7"/>
    <w:rsid w:val="00D214AE"/>
    <w:rsid w:val="00D265E7"/>
    <w:rsid w:val="00D30502"/>
    <w:rsid w:val="00D42A7E"/>
    <w:rsid w:val="00D45CD9"/>
    <w:rsid w:val="00D47230"/>
    <w:rsid w:val="00D5609E"/>
    <w:rsid w:val="00D56FE7"/>
    <w:rsid w:val="00D70737"/>
    <w:rsid w:val="00D713EE"/>
    <w:rsid w:val="00D724DC"/>
    <w:rsid w:val="00D858D6"/>
    <w:rsid w:val="00D90489"/>
    <w:rsid w:val="00D917FB"/>
    <w:rsid w:val="00DA24E2"/>
    <w:rsid w:val="00DA2C7C"/>
    <w:rsid w:val="00DA6429"/>
    <w:rsid w:val="00DA70BB"/>
    <w:rsid w:val="00DA70C6"/>
    <w:rsid w:val="00DA72B6"/>
    <w:rsid w:val="00DD2FD3"/>
    <w:rsid w:val="00DE5AD5"/>
    <w:rsid w:val="00DF2C93"/>
    <w:rsid w:val="00DF45A8"/>
    <w:rsid w:val="00E14073"/>
    <w:rsid w:val="00E14229"/>
    <w:rsid w:val="00E16D9B"/>
    <w:rsid w:val="00E22B0B"/>
    <w:rsid w:val="00E32224"/>
    <w:rsid w:val="00E3344D"/>
    <w:rsid w:val="00E33DE1"/>
    <w:rsid w:val="00E34E3D"/>
    <w:rsid w:val="00E41976"/>
    <w:rsid w:val="00E45493"/>
    <w:rsid w:val="00E47D8E"/>
    <w:rsid w:val="00E54225"/>
    <w:rsid w:val="00E75DB1"/>
    <w:rsid w:val="00E76605"/>
    <w:rsid w:val="00E9561C"/>
    <w:rsid w:val="00E97D07"/>
    <w:rsid w:val="00EA0AB2"/>
    <w:rsid w:val="00EA47A2"/>
    <w:rsid w:val="00EA4F39"/>
    <w:rsid w:val="00EA7CC3"/>
    <w:rsid w:val="00EB46D3"/>
    <w:rsid w:val="00EC3403"/>
    <w:rsid w:val="00EC420A"/>
    <w:rsid w:val="00EC5B32"/>
    <w:rsid w:val="00ED52D4"/>
    <w:rsid w:val="00F004C8"/>
    <w:rsid w:val="00F02D9B"/>
    <w:rsid w:val="00F03E80"/>
    <w:rsid w:val="00F175DA"/>
    <w:rsid w:val="00F17878"/>
    <w:rsid w:val="00F17AB7"/>
    <w:rsid w:val="00F20BAA"/>
    <w:rsid w:val="00F252D2"/>
    <w:rsid w:val="00F2547D"/>
    <w:rsid w:val="00F36144"/>
    <w:rsid w:val="00F40F24"/>
    <w:rsid w:val="00F41BB7"/>
    <w:rsid w:val="00F41D25"/>
    <w:rsid w:val="00F4430A"/>
    <w:rsid w:val="00F44761"/>
    <w:rsid w:val="00F5297B"/>
    <w:rsid w:val="00F64BF4"/>
    <w:rsid w:val="00F64EF5"/>
    <w:rsid w:val="00F75037"/>
    <w:rsid w:val="00F75E3B"/>
    <w:rsid w:val="00F907A6"/>
    <w:rsid w:val="00F95859"/>
    <w:rsid w:val="00FA2CAB"/>
    <w:rsid w:val="00FA481B"/>
    <w:rsid w:val="00FA7329"/>
    <w:rsid w:val="00FB1D27"/>
    <w:rsid w:val="00FC0461"/>
    <w:rsid w:val="00FC2CFD"/>
    <w:rsid w:val="00FC3754"/>
    <w:rsid w:val="00FC67CD"/>
    <w:rsid w:val="00FD484D"/>
    <w:rsid w:val="00FD5262"/>
    <w:rsid w:val="00FE24DA"/>
    <w:rsid w:val="00FF1472"/>
    <w:rsid w:val="00FF43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7025"/>
    <o:shapelayout v:ext="edit">
      <o:idmap v:ext="edit" data="1"/>
    </o:shapelayout>
  </w:shapeDefaults>
  <w:doNotEmbedSmartTags/>
  <w:decimalSymbol w:val=","/>
  <w:listSeparator w:val=";"/>
  <w14:docId w14:val="6172A20C"/>
  <w15:docId w15:val="{21A3C7F5-F452-46B4-A62F-D55850B6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4684"/>
    <w:rPr>
      <w:sz w:val="24"/>
      <w:szCs w:val="24"/>
    </w:rPr>
  </w:style>
  <w:style w:type="paragraph" w:styleId="berschrift1">
    <w:name w:val="heading 1"/>
    <w:basedOn w:val="Standard"/>
    <w:next w:val="Standard"/>
    <w:qFormat/>
    <w:rsid w:val="00786D5E"/>
    <w:pPr>
      <w:keepNext/>
      <w:tabs>
        <w:tab w:val="left" w:pos="190"/>
      </w:tabs>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2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36FC2"/>
    <w:pPr>
      <w:tabs>
        <w:tab w:val="center" w:pos="4536"/>
        <w:tab w:val="right" w:pos="9072"/>
      </w:tabs>
    </w:pPr>
  </w:style>
  <w:style w:type="paragraph" w:styleId="Fuzeile">
    <w:name w:val="footer"/>
    <w:basedOn w:val="Standard"/>
    <w:rsid w:val="00F36FC2"/>
    <w:pPr>
      <w:tabs>
        <w:tab w:val="center" w:pos="4536"/>
        <w:tab w:val="right" w:pos="9072"/>
      </w:tabs>
    </w:pPr>
  </w:style>
  <w:style w:type="character" w:styleId="Hyperlink">
    <w:name w:val="Hyperlink"/>
    <w:basedOn w:val="Absatz-Standardschriftart"/>
    <w:rsid w:val="006648F2"/>
    <w:rPr>
      <w:color w:val="0000FF"/>
      <w:u w:val="single"/>
    </w:rPr>
  </w:style>
  <w:style w:type="paragraph" w:styleId="Sprechblasentext">
    <w:name w:val="Balloon Text"/>
    <w:basedOn w:val="Standard"/>
    <w:link w:val="SprechblasentextZchn"/>
    <w:rsid w:val="001B275D"/>
    <w:rPr>
      <w:rFonts w:ascii="Tahoma" w:hAnsi="Tahoma" w:cs="Tahoma"/>
      <w:sz w:val="16"/>
      <w:szCs w:val="16"/>
    </w:rPr>
  </w:style>
  <w:style w:type="character" w:customStyle="1" w:styleId="SprechblasentextZchn">
    <w:name w:val="Sprechblasentext Zchn"/>
    <w:basedOn w:val="Absatz-Standardschriftart"/>
    <w:link w:val="Sprechblasentext"/>
    <w:rsid w:val="001B275D"/>
    <w:rPr>
      <w:rFonts w:ascii="Tahoma" w:hAnsi="Tahoma" w:cs="Tahoma"/>
      <w:sz w:val="16"/>
      <w:szCs w:val="16"/>
    </w:rPr>
  </w:style>
  <w:style w:type="character" w:styleId="NichtaufgelsteErwhnung">
    <w:name w:val="Unresolved Mention"/>
    <w:basedOn w:val="Absatz-Standardschriftart"/>
    <w:uiPriority w:val="99"/>
    <w:semiHidden/>
    <w:unhideWhenUsed/>
    <w:rsid w:val="00E41976"/>
    <w:rPr>
      <w:color w:val="808080"/>
      <w:shd w:val="clear" w:color="auto" w:fill="E6E6E6"/>
    </w:rPr>
  </w:style>
  <w:style w:type="character" w:styleId="Fett">
    <w:name w:val="Strong"/>
    <w:basedOn w:val="Absatz-Standardschriftart"/>
    <w:uiPriority w:val="22"/>
    <w:qFormat/>
    <w:rsid w:val="00B83802"/>
    <w:rPr>
      <w:b/>
      <w:bCs/>
    </w:rPr>
  </w:style>
  <w:style w:type="paragraph" w:styleId="Listenabsatz">
    <w:name w:val="List Paragraph"/>
    <w:basedOn w:val="Standard"/>
    <w:uiPriority w:val="34"/>
    <w:qFormat/>
    <w:rsid w:val="00714248"/>
    <w:pPr>
      <w:ind w:left="720"/>
      <w:contextualSpacing/>
    </w:pPr>
    <w:rPr>
      <w:rFonts w:asciiTheme="minorHAnsi" w:eastAsiaTheme="minorEastAsia" w:hAnsiTheme="minorHAnsi" w:cstheme="minorBidi"/>
      <w:sz w:val="22"/>
      <w:szCs w:val="22"/>
      <w:lang w:eastAsia="de-DE"/>
    </w:rPr>
  </w:style>
  <w:style w:type="character" w:styleId="BesuchterLink">
    <w:name w:val="FollowedHyperlink"/>
    <w:basedOn w:val="Absatz-Standardschriftart"/>
    <w:semiHidden/>
    <w:unhideWhenUsed/>
    <w:rsid w:val="006E6F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6545">
      <w:bodyDiv w:val="1"/>
      <w:marLeft w:val="0"/>
      <w:marRight w:val="0"/>
      <w:marTop w:val="0"/>
      <w:marBottom w:val="0"/>
      <w:divBdr>
        <w:top w:val="none" w:sz="0" w:space="0" w:color="auto"/>
        <w:left w:val="none" w:sz="0" w:space="0" w:color="auto"/>
        <w:bottom w:val="none" w:sz="0" w:space="0" w:color="auto"/>
        <w:right w:val="none" w:sz="0" w:space="0" w:color="auto"/>
      </w:divBdr>
    </w:div>
    <w:div w:id="281034537">
      <w:bodyDiv w:val="1"/>
      <w:marLeft w:val="0"/>
      <w:marRight w:val="0"/>
      <w:marTop w:val="0"/>
      <w:marBottom w:val="0"/>
      <w:divBdr>
        <w:top w:val="none" w:sz="0" w:space="0" w:color="auto"/>
        <w:left w:val="none" w:sz="0" w:space="0" w:color="auto"/>
        <w:bottom w:val="none" w:sz="0" w:space="0" w:color="auto"/>
        <w:right w:val="none" w:sz="0" w:space="0" w:color="auto"/>
      </w:divBdr>
    </w:div>
    <w:div w:id="338123479">
      <w:bodyDiv w:val="1"/>
      <w:marLeft w:val="0"/>
      <w:marRight w:val="0"/>
      <w:marTop w:val="0"/>
      <w:marBottom w:val="0"/>
      <w:divBdr>
        <w:top w:val="none" w:sz="0" w:space="0" w:color="auto"/>
        <w:left w:val="none" w:sz="0" w:space="0" w:color="auto"/>
        <w:bottom w:val="none" w:sz="0" w:space="0" w:color="auto"/>
        <w:right w:val="none" w:sz="0" w:space="0" w:color="auto"/>
      </w:divBdr>
    </w:div>
    <w:div w:id="456030778">
      <w:bodyDiv w:val="1"/>
      <w:marLeft w:val="0"/>
      <w:marRight w:val="0"/>
      <w:marTop w:val="0"/>
      <w:marBottom w:val="0"/>
      <w:divBdr>
        <w:top w:val="none" w:sz="0" w:space="0" w:color="auto"/>
        <w:left w:val="none" w:sz="0" w:space="0" w:color="auto"/>
        <w:bottom w:val="none" w:sz="0" w:space="0" w:color="auto"/>
        <w:right w:val="none" w:sz="0" w:space="0" w:color="auto"/>
      </w:divBdr>
    </w:div>
    <w:div w:id="457605070">
      <w:bodyDiv w:val="1"/>
      <w:marLeft w:val="0"/>
      <w:marRight w:val="0"/>
      <w:marTop w:val="0"/>
      <w:marBottom w:val="0"/>
      <w:divBdr>
        <w:top w:val="none" w:sz="0" w:space="0" w:color="auto"/>
        <w:left w:val="none" w:sz="0" w:space="0" w:color="auto"/>
        <w:bottom w:val="none" w:sz="0" w:space="0" w:color="auto"/>
        <w:right w:val="none" w:sz="0" w:space="0" w:color="auto"/>
      </w:divBdr>
    </w:div>
    <w:div w:id="592124587">
      <w:bodyDiv w:val="1"/>
      <w:marLeft w:val="0"/>
      <w:marRight w:val="0"/>
      <w:marTop w:val="0"/>
      <w:marBottom w:val="0"/>
      <w:divBdr>
        <w:top w:val="none" w:sz="0" w:space="0" w:color="auto"/>
        <w:left w:val="none" w:sz="0" w:space="0" w:color="auto"/>
        <w:bottom w:val="none" w:sz="0" w:space="0" w:color="auto"/>
        <w:right w:val="none" w:sz="0" w:space="0" w:color="auto"/>
      </w:divBdr>
    </w:div>
    <w:div w:id="621418790">
      <w:bodyDiv w:val="1"/>
      <w:marLeft w:val="0"/>
      <w:marRight w:val="0"/>
      <w:marTop w:val="0"/>
      <w:marBottom w:val="0"/>
      <w:divBdr>
        <w:top w:val="none" w:sz="0" w:space="0" w:color="auto"/>
        <w:left w:val="none" w:sz="0" w:space="0" w:color="auto"/>
        <w:bottom w:val="none" w:sz="0" w:space="0" w:color="auto"/>
        <w:right w:val="none" w:sz="0" w:space="0" w:color="auto"/>
      </w:divBdr>
    </w:div>
    <w:div w:id="632491286">
      <w:bodyDiv w:val="1"/>
      <w:marLeft w:val="0"/>
      <w:marRight w:val="0"/>
      <w:marTop w:val="0"/>
      <w:marBottom w:val="0"/>
      <w:divBdr>
        <w:top w:val="none" w:sz="0" w:space="0" w:color="auto"/>
        <w:left w:val="none" w:sz="0" w:space="0" w:color="auto"/>
        <w:bottom w:val="none" w:sz="0" w:space="0" w:color="auto"/>
        <w:right w:val="none" w:sz="0" w:space="0" w:color="auto"/>
      </w:divBdr>
    </w:div>
    <w:div w:id="810556500">
      <w:bodyDiv w:val="1"/>
      <w:marLeft w:val="0"/>
      <w:marRight w:val="0"/>
      <w:marTop w:val="0"/>
      <w:marBottom w:val="0"/>
      <w:divBdr>
        <w:top w:val="none" w:sz="0" w:space="0" w:color="auto"/>
        <w:left w:val="none" w:sz="0" w:space="0" w:color="auto"/>
        <w:bottom w:val="none" w:sz="0" w:space="0" w:color="auto"/>
        <w:right w:val="none" w:sz="0" w:space="0" w:color="auto"/>
      </w:divBdr>
    </w:div>
    <w:div w:id="816146471">
      <w:bodyDiv w:val="1"/>
      <w:marLeft w:val="0"/>
      <w:marRight w:val="0"/>
      <w:marTop w:val="0"/>
      <w:marBottom w:val="0"/>
      <w:divBdr>
        <w:top w:val="none" w:sz="0" w:space="0" w:color="auto"/>
        <w:left w:val="none" w:sz="0" w:space="0" w:color="auto"/>
        <w:bottom w:val="none" w:sz="0" w:space="0" w:color="auto"/>
        <w:right w:val="none" w:sz="0" w:space="0" w:color="auto"/>
      </w:divBdr>
    </w:div>
    <w:div w:id="1083795383">
      <w:bodyDiv w:val="1"/>
      <w:marLeft w:val="0"/>
      <w:marRight w:val="0"/>
      <w:marTop w:val="0"/>
      <w:marBottom w:val="0"/>
      <w:divBdr>
        <w:top w:val="none" w:sz="0" w:space="0" w:color="auto"/>
        <w:left w:val="none" w:sz="0" w:space="0" w:color="auto"/>
        <w:bottom w:val="none" w:sz="0" w:space="0" w:color="auto"/>
        <w:right w:val="none" w:sz="0" w:space="0" w:color="auto"/>
      </w:divBdr>
    </w:div>
    <w:div w:id="1138762403">
      <w:bodyDiv w:val="1"/>
      <w:marLeft w:val="0"/>
      <w:marRight w:val="0"/>
      <w:marTop w:val="0"/>
      <w:marBottom w:val="0"/>
      <w:divBdr>
        <w:top w:val="none" w:sz="0" w:space="0" w:color="auto"/>
        <w:left w:val="none" w:sz="0" w:space="0" w:color="auto"/>
        <w:bottom w:val="none" w:sz="0" w:space="0" w:color="auto"/>
        <w:right w:val="none" w:sz="0" w:space="0" w:color="auto"/>
      </w:divBdr>
    </w:div>
    <w:div w:id="1363749815">
      <w:bodyDiv w:val="1"/>
      <w:marLeft w:val="0"/>
      <w:marRight w:val="0"/>
      <w:marTop w:val="0"/>
      <w:marBottom w:val="0"/>
      <w:divBdr>
        <w:top w:val="none" w:sz="0" w:space="0" w:color="auto"/>
        <w:left w:val="none" w:sz="0" w:space="0" w:color="auto"/>
        <w:bottom w:val="none" w:sz="0" w:space="0" w:color="auto"/>
        <w:right w:val="none" w:sz="0" w:space="0" w:color="auto"/>
      </w:divBdr>
    </w:div>
    <w:div w:id="1440220917">
      <w:bodyDiv w:val="1"/>
      <w:marLeft w:val="0"/>
      <w:marRight w:val="0"/>
      <w:marTop w:val="0"/>
      <w:marBottom w:val="0"/>
      <w:divBdr>
        <w:top w:val="none" w:sz="0" w:space="0" w:color="auto"/>
        <w:left w:val="none" w:sz="0" w:space="0" w:color="auto"/>
        <w:bottom w:val="none" w:sz="0" w:space="0" w:color="auto"/>
        <w:right w:val="none" w:sz="0" w:space="0" w:color="auto"/>
      </w:divBdr>
    </w:div>
    <w:div w:id="1488206570">
      <w:bodyDiv w:val="1"/>
      <w:marLeft w:val="0"/>
      <w:marRight w:val="0"/>
      <w:marTop w:val="0"/>
      <w:marBottom w:val="0"/>
      <w:divBdr>
        <w:top w:val="none" w:sz="0" w:space="0" w:color="auto"/>
        <w:left w:val="none" w:sz="0" w:space="0" w:color="auto"/>
        <w:bottom w:val="none" w:sz="0" w:space="0" w:color="auto"/>
        <w:right w:val="none" w:sz="0" w:space="0" w:color="auto"/>
      </w:divBdr>
    </w:div>
    <w:div w:id="1595357506">
      <w:bodyDiv w:val="1"/>
      <w:marLeft w:val="0"/>
      <w:marRight w:val="0"/>
      <w:marTop w:val="0"/>
      <w:marBottom w:val="0"/>
      <w:divBdr>
        <w:top w:val="none" w:sz="0" w:space="0" w:color="auto"/>
        <w:left w:val="none" w:sz="0" w:space="0" w:color="auto"/>
        <w:bottom w:val="none" w:sz="0" w:space="0" w:color="auto"/>
        <w:right w:val="none" w:sz="0" w:space="0" w:color="auto"/>
      </w:divBdr>
    </w:div>
    <w:div w:id="1841505025">
      <w:bodyDiv w:val="1"/>
      <w:marLeft w:val="0"/>
      <w:marRight w:val="0"/>
      <w:marTop w:val="0"/>
      <w:marBottom w:val="0"/>
      <w:divBdr>
        <w:top w:val="none" w:sz="0" w:space="0" w:color="auto"/>
        <w:left w:val="none" w:sz="0" w:space="0" w:color="auto"/>
        <w:bottom w:val="none" w:sz="0" w:space="0" w:color="auto"/>
        <w:right w:val="none" w:sz="0" w:space="0" w:color="auto"/>
      </w:divBdr>
    </w:div>
    <w:div w:id="2001497959">
      <w:bodyDiv w:val="1"/>
      <w:marLeft w:val="0"/>
      <w:marRight w:val="0"/>
      <w:marTop w:val="0"/>
      <w:marBottom w:val="0"/>
      <w:divBdr>
        <w:top w:val="none" w:sz="0" w:space="0" w:color="auto"/>
        <w:left w:val="none" w:sz="0" w:space="0" w:color="auto"/>
        <w:bottom w:val="none" w:sz="0" w:space="0" w:color="auto"/>
        <w:right w:val="none" w:sz="0" w:space="0" w:color="auto"/>
      </w:divBdr>
    </w:div>
    <w:div w:id="2009668462">
      <w:bodyDiv w:val="1"/>
      <w:marLeft w:val="0"/>
      <w:marRight w:val="0"/>
      <w:marTop w:val="0"/>
      <w:marBottom w:val="0"/>
      <w:divBdr>
        <w:top w:val="none" w:sz="0" w:space="0" w:color="auto"/>
        <w:left w:val="none" w:sz="0" w:space="0" w:color="auto"/>
        <w:bottom w:val="none" w:sz="0" w:space="0" w:color="auto"/>
        <w:right w:val="none" w:sz="0" w:space="0" w:color="auto"/>
      </w:divBdr>
    </w:div>
    <w:div w:id="2077362232">
      <w:bodyDiv w:val="1"/>
      <w:marLeft w:val="0"/>
      <w:marRight w:val="0"/>
      <w:marTop w:val="0"/>
      <w:marBottom w:val="0"/>
      <w:divBdr>
        <w:top w:val="none" w:sz="0" w:space="0" w:color="auto"/>
        <w:left w:val="none" w:sz="0" w:space="0" w:color="auto"/>
        <w:bottom w:val="none" w:sz="0" w:space="0" w:color="auto"/>
        <w:right w:val="none" w:sz="0" w:space="0" w:color="auto"/>
      </w:divBdr>
    </w:div>
    <w:div w:id="214554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ina.SCHOEN@fts.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lva-haustechnik.a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rauenthal-service.at" TargetMode="External"/><Relationship Id="rId1" Type="http://schemas.openxmlformats.org/officeDocument/2006/relationships/hyperlink" Target="mailto:info@fts.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DBF8F6F7E7ED54BA8CDD17BA14D2805" ma:contentTypeVersion="0" ma:contentTypeDescription="Ein neues Dokument erstellen." ma:contentTypeScope="" ma:versionID="276a4916d7344747adf860a030f97d44">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096AA7-DC94-401A-AD00-D88F87FE7F71}">
  <ds:schemaRefs>
    <ds:schemaRef ds:uri="http://schemas.microsoft.com/sharepoint/v3/contenttype/forms"/>
  </ds:schemaRefs>
</ds:datastoreItem>
</file>

<file path=customXml/itemProps2.xml><?xml version="1.0" encoding="utf-8"?>
<ds:datastoreItem xmlns:ds="http://schemas.openxmlformats.org/officeDocument/2006/customXml" ds:itemID="{FABDE957-D8CD-48B7-98F8-6E3E5CBB9B6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87173BD0-7C06-4612-92CC-8114A5D1B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1587</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Von:</vt:lpstr>
      <vt:lpstr>Von:</vt:lpstr>
    </vt:vector>
  </TitlesOfParts>
  <Company>SHT-Gruppe</Company>
  <LinksUpToDate>false</LinksUpToDate>
  <CharactersWithSpaces>1810</CharactersWithSpaces>
  <SharedDoc>false</SharedDoc>
  <HLinks>
    <vt:vector size="12" baseType="variant">
      <vt:variant>
        <vt:i4>1310739</vt:i4>
      </vt:variant>
      <vt:variant>
        <vt:i4>3</vt:i4>
      </vt:variant>
      <vt:variant>
        <vt:i4>0</vt:i4>
      </vt:variant>
      <vt:variant>
        <vt:i4>5</vt:i4>
      </vt:variant>
      <vt:variant>
        <vt:lpwstr>http://www.sht-gruppe.at/</vt:lpwstr>
      </vt:variant>
      <vt:variant>
        <vt:lpwstr/>
      </vt:variant>
      <vt:variant>
        <vt:i4>6619201</vt:i4>
      </vt:variant>
      <vt:variant>
        <vt:i4>0</vt:i4>
      </vt:variant>
      <vt:variant>
        <vt:i4>0</vt:i4>
      </vt:variant>
      <vt:variant>
        <vt:i4>5</vt:i4>
      </vt:variant>
      <vt:variant>
        <vt:lpwstr>mailto:noe.info@sht-gruppe.at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dc:title>
  <dc:creator>SHT-Gruppe</dc:creator>
  <cp:lastModifiedBy>SCHOEN Nina</cp:lastModifiedBy>
  <cp:revision>25</cp:revision>
  <cp:lastPrinted>2021-04-08T06:57:00Z</cp:lastPrinted>
  <dcterms:created xsi:type="dcterms:W3CDTF">2021-06-17T08:02:00Z</dcterms:created>
  <dcterms:modified xsi:type="dcterms:W3CDTF">2022-02-04T08:50:00Z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0x010100DDBF8F6F7E7ED54BA8CDD17BA14D2805</vt:lpwstr>
  </property>
</Properties>
</file>