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1D817D67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9B3CA8">
        <w:rPr>
          <w:rFonts w:ascii="Verdana" w:hAnsi="Verdana" w:cs="Arial"/>
          <w:sz w:val="20"/>
          <w:szCs w:val="20"/>
        </w:rPr>
        <w:t>Juni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62D23138" w14:textId="50237807" w:rsidR="00C64908" w:rsidRPr="00F75E3B" w:rsidRDefault="00C64908" w:rsidP="00C64908">
      <w:pPr>
        <w:spacing w:after="240"/>
        <w:rPr>
          <w:rFonts w:ascii="Verdana" w:hAnsi="Verdana" w:cs="Arial"/>
          <w:b/>
          <w:sz w:val="28"/>
          <w:szCs w:val="32"/>
        </w:rPr>
      </w:pPr>
      <w:bookmarkStart w:id="0" w:name="_Hlk33171745"/>
      <w:r w:rsidRPr="00C64908">
        <w:rPr>
          <w:rFonts w:ascii="Verdana" w:hAnsi="Verdana" w:cs="Arial"/>
          <w:b/>
          <w:sz w:val="32"/>
          <w:szCs w:val="36"/>
        </w:rPr>
        <w:t>Bad &amp; Energie am Getreidemarkt</w:t>
      </w:r>
      <w:r w:rsidRPr="00C64908">
        <w:rPr>
          <w:rFonts w:ascii="Verdana" w:hAnsi="Verdana" w:cs="Arial"/>
          <w:b/>
          <w:sz w:val="32"/>
          <w:szCs w:val="36"/>
        </w:rPr>
        <w:br/>
      </w:r>
      <w:r w:rsidR="00956A6F">
        <w:rPr>
          <w:rFonts w:ascii="Verdana" w:hAnsi="Verdana" w:cs="Arial"/>
          <w:b/>
          <w:sz w:val="28"/>
          <w:szCs w:val="32"/>
        </w:rPr>
        <w:t>Neueröffnung</w:t>
      </w:r>
      <w:r w:rsidRPr="00F75E3B">
        <w:rPr>
          <w:rFonts w:ascii="Verdana" w:hAnsi="Verdana" w:cs="Arial"/>
          <w:b/>
          <w:sz w:val="28"/>
          <w:szCs w:val="32"/>
        </w:rPr>
        <w:t xml:space="preserve"> </w:t>
      </w:r>
    </w:p>
    <w:p w14:paraId="34B714ED" w14:textId="60A4123F" w:rsidR="00C64908" w:rsidRDefault="00C64908" w:rsidP="00695F82">
      <w:pPr>
        <w:rPr>
          <w:rFonts w:ascii="Verdana" w:hAnsi="Verdana"/>
          <w:sz w:val="18"/>
          <w:szCs w:val="18"/>
        </w:rPr>
      </w:pPr>
      <w:r w:rsidRPr="00C64908">
        <w:rPr>
          <w:rFonts w:ascii="Verdana" w:hAnsi="Verdana"/>
          <w:sz w:val="18"/>
          <w:szCs w:val="18"/>
        </w:rPr>
        <w:t xml:space="preserve">Kein anderer Schauraum der Frauenthal Handel Gruppe hat eine längere Geschichte als die Ausstellung am Wiener Getreidemarkt. </w:t>
      </w:r>
      <w:r w:rsidR="00695F82" w:rsidRPr="00956A6F">
        <w:rPr>
          <w:rFonts w:ascii="Verdana" w:hAnsi="Verdana"/>
          <w:sz w:val="18"/>
          <w:szCs w:val="18"/>
        </w:rPr>
        <w:t xml:space="preserve">1901 </w:t>
      </w:r>
      <w:r w:rsidR="00956A6F" w:rsidRPr="00956A6F">
        <w:rPr>
          <w:rFonts w:ascii="Verdana" w:hAnsi="Verdana"/>
          <w:sz w:val="18"/>
          <w:szCs w:val="18"/>
        </w:rPr>
        <w:t>nahm</w:t>
      </w:r>
      <w:r w:rsidR="00695F82" w:rsidRPr="00956A6F">
        <w:rPr>
          <w:rFonts w:ascii="Verdana" w:hAnsi="Verdana"/>
          <w:sz w:val="18"/>
          <w:szCs w:val="18"/>
        </w:rPr>
        <w:t xml:space="preserve"> die heutige ÖAG unter dem Namen Armaturen- und Maschinenfabrik </w:t>
      </w:r>
      <w:r w:rsidR="00956A6F" w:rsidRPr="00956A6F">
        <w:rPr>
          <w:rFonts w:ascii="Verdana" w:hAnsi="Verdana"/>
          <w:sz w:val="18"/>
          <w:szCs w:val="18"/>
        </w:rPr>
        <w:t>genau an dieser Adresse ihre Geschäfte auf</w:t>
      </w:r>
      <w:r w:rsidR="00695F82" w:rsidRPr="00956A6F">
        <w:rPr>
          <w:rFonts w:ascii="Verdana" w:hAnsi="Verdana"/>
          <w:sz w:val="18"/>
          <w:szCs w:val="18"/>
        </w:rPr>
        <w:t xml:space="preserve">. </w:t>
      </w:r>
      <w:r w:rsidR="00956A6F" w:rsidRPr="00956A6F">
        <w:rPr>
          <w:rFonts w:ascii="Verdana" w:hAnsi="Verdana"/>
          <w:sz w:val="18"/>
          <w:szCs w:val="18"/>
        </w:rPr>
        <w:t>Ende der 1970er Jahre wurde hier ein Schauraum für Konsumenten eingerichtet.</w:t>
      </w:r>
      <w:r w:rsidR="00956A6F">
        <w:rPr>
          <w:rFonts w:ascii="Verdana" w:hAnsi="Verdana"/>
          <w:sz w:val="18"/>
          <w:szCs w:val="18"/>
        </w:rPr>
        <w:t xml:space="preserve"> Heute - nach einer bewegten Geschichte - steht </w:t>
      </w:r>
      <w:r w:rsidR="005B1ABB">
        <w:rPr>
          <w:rFonts w:ascii="Verdana" w:hAnsi="Verdana"/>
          <w:sz w:val="18"/>
          <w:szCs w:val="18"/>
        </w:rPr>
        <w:t xml:space="preserve">der Standort Getreidemarkt </w:t>
      </w:r>
      <w:r w:rsidR="00956A6F">
        <w:rPr>
          <w:rFonts w:ascii="Verdana" w:hAnsi="Verdana"/>
          <w:sz w:val="18"/>
          <w:szCs w:val="18"/>
        </w:rPr>
        <w:t xml:space="preserve">wieder im Rampenlicht. Es </w:t>
      </w:r>
      <w:r w:rsidRPr="00C64908">
        <w:rPr>
          <w:rFonts w:ascii="Verdana" w:hAnsi="Verdana"/>
          <w:sz w:val="18"/>
          <w:szCs w:val="18"/>
        </w:rPr>
        <w:t>wird spannend, denn der Marktführer präsentiert weit mehr als ein neues Ausstellungsdesign: Vorhang auf für das Bad &amp; Energie Partner-Konzept!</w:t>
      </w:r>
    </w:p>
    <w:p w14:paraId="7B0C2F8F" w14:textId="77777777" w:rsidR="00952329" w:rsidRPr="00952329" w:rsidRDefault="00952329" w:rsidP="00952329">
      <w:pPr>
        <w:rPr>
          <w:rFonts w:ascii="Verdana" w:hAnsi="Verdana"/>
          <w:sz w:val="18"/>
          <w:szCs w:val="18"/>
          <w:highlight w:val="yellow"/>
        </w:rPr>
      </w:pPr>
    </w:p>
    <w:p w14:paraId="6EAA8AEE" w14:textId="454B7A97" w:rsidR="00C64908" w:rsidRPr="00C64908" w:rsidRDefault="00C64908" w:rsidP="00C64908">
      <w:pPr>
        <w:spacing w:after="240"/>
        <w:rPr>
          <w:rFonts w:ascii="Verdana" w:hAnsi="Verdana"/>
          <w:sz w:val="18"/>
          <w:szCs w:val="18"/>
        </w:rPr>
      </w:pPr>
      <w:r w:rsidRPr="00C64908">
        <w:rPr>
          <w:rFonts w:ascii="Verdana" w:hAnsi="Verdana"/>
          <w:sz w:val="18"/>
          <w:szCs w:val="18"/>
        </w:rPr>
        <w:t xml:space="preserve">„Mit dem Bad &amp; Energie Partner-Konzept gehen wir hier </w:t>
      </w:r>
      <w:r w:rsidR="00F75E3B">
        <w:rPr>
          <w:rFonts w:ascii="Verdana" w:hAnsi="Verdana"/>
          <w:sz w:val="18"/>
          <w:szCs w:val="18"/>
        </w:rPr>
        <w:t xml:space="preserve">am Getreidemarkt in der Wiener Innenstadt </w:t>
      </w:r>
      <w:r w:rsidRPr="00C64908">
        <w:rPr>
          <w:rFonts w:ascii="Verdana" w:hAnsi="Verdana"/>
          <w:sz w:val="18"/>
          <w:szCs w:val="18"/>
        </w:rPr>
        <w:t xml:space="preserve">völlig neue Wege. Unsere Industriepartner Bette, Conform, Dornbracht, Duka, Geberit, Laufen, Villeroy &amp; Boch sowie Vogel &amp; Noot gestalten in unserem Schauraum exklusiv eigene Flächen für ihre Badezimmer-Lösungen,“ </w:t>
      </w:r>
      <w:r w:rsidR="00F75E3B">
        <w:rPr>
          <w:rFonts w:ascii="Verdana" w:hAnsi="Verdana"/>
          <w:sz w:val="18"/>
          <w:szCs w:val="18"/>
        </w:rPr>
        <w:t xml:space="preserve">erklärt </w:t>
      </w:r>
      <w:r w:rsidRPr="00C64908">
        <w:rPr>
          <w:rFonts w:ascii="Verdana" w:hAnsi="Verdana"/>
          <w:sz w:val="18"/>
          <w:szCs w:val="18"/>
        </w:rPr>
        <w:t xml:space="preserve">Beatrix Ostermann, Frauenthal Service Vorstand, </w:t>
      </w:r>
      <w:r w:rsidR="00F75E3B">
        <w:rPr>
          <w:rFonts w:ascii="Verdana" w:hAnsi="Verdana"/>
          <w:sz w:val="18"/>
          <w:szCs w:val="18"/>
        </w:rPr>
        <w:t xml:space="preserve">und ergänzt: „So entsteht eine </w:t>
      </w:r>
      <w:r w:rsidR="005F1866">
        <w:rPr>
          <w:rFonts w:ascii="Verdana" w:hAnsi="Verdana"/>
          <w:sz w:val="18"/>
          <w:szCs w:val="18"/>
        </w:rPr>
        <w:t>einzigartige</w:t>
      </w:r>
      <w:r w:rsidR="00F75E3B">
        <w:rPr>
          <w:rFonts w:ascii="Verdana" w:hAnsi="Verdana"/>
          <w:sz w:val="18"/>
          <w:szCs w:val="18"/>
        </w:rPr>
        <w:t xml:space="preserve"> Wohlfühl-Atmosphäre</w:t>
      </w:r>
      <w:r w:rsidR="005B1ABB">
        <w:rPr>
          <w:rFonts w:ascii="Verdana" w:hAnsi="Verdana"/>
          <w:sz w:val="18"/>
          <w:szCs w:val="18"/>
        </w:rPr>
        <w:t>,</w:t>
      </w:r>
      <w:r w:rsidR="00F75E3B">
        <w:rPr>
          <w:rFonts w:ascii="Verdana" w:hAnsi="Verdana"/>
          <w:sz w:val="18"/>
          <w:szCs w:val="18"/>
        </w:rPr>
        <w:t xml:space="preserve"> die den Besucher in seinen Bann zieht.“ </w:t>
      </w:r>
    </w:p>
    <w:p w14:paraId="1FA0CD91" w14:textId="4CE522AF" w:rsidR="00C64908" w:rsidRPr="00C64908" w:rsidRDefault="00C64908" w:rsidP="00C64908">
      <w:pPr>
        <w:spacing w:after="240"/>
        <w:rPr>
          <w:rFonts w:ascii="Verdana" w:hAnsi="Verdana"/>
          <w:sz w:val="18"/>
          <w:szCs w:val="18"/>
        </w:rPr>
      </w:pPr>
      <w:r w:rsidRPr="00C64908">
        <w:rPr>
          <w:rFonts w:ascii="Verdana" w:hAnsi="Verdana"/>
          <w:sz w:val="18"/>
          <w:szCs w:val="18"/>
        </w:rPr>
        <w:t>Der obere Stock ist für das Exklusivsortiment Passion und die Eigenmarke ALVA reserviert. Gezeigt werden hochwertige Trends sowie Klassiker in verschiedenen Stilrichtungen, die zu smarten Raumlösungen inspirieren.</w:t>
      </w:r>
    </w:p>
    <w:p w14:paraId="76FAE5F3" w14:textId="0066F3E5" w:rsidR="00C64908" w:rsidRPr="00C64908" w:rsidRDefault="00C64908" w:rsidP="00C64908">
      <w:pPr>
        <w:spacing w:after="240"/>
        <w:rPr>
          <w:rFonts w:ascii="Verdana" w:hAnsi="Verdana"/>
          <w:sz w:val="18"/>
          <w:szCs w:val="18"/>
        </w:rPr>
      </w:pPr>
      <w:r w:rsidRPr="00C64908">
        <w:rPr>
          <w:rFonts w:ascii="Verdana" w:hAnsi="Verdana"/>
          <w:sz w:val="18"/>
          <w:szCs w:val="18"/>
        </w:rPr>
        <w:t xml:space="preserve">Es ist gerade dieser spannende Mix aus </w:t>
      </w:r>
      <w:r w:rsidR="00F75E3B">
        <w:rPr>
          <w:rFonts w:ascii="Verdana" w:hAnsi="Verdana"/>
          <w:sz w:val="18"/>
          <w:szCs w:val="18"/>
        </w:rPr>
        <w:t xml:space="preserve">handverlesenen </w:t>
      </w:r>
      <w:r w:rsidRPr="00C64908">
        <w:rPr>
          <w:rFonts w:ascii="Verdana" w:hAnsi="Verdana"/>
          <w:sz w:val="18"/>
          <w:szCs w:val="18"/>
        </w:rPr>
        <w:t xml:space="preserve">Markenherstellern und Eigensortimenten, der eine </w:t>
      </w:r>
      <w:r w:rsidR="005F1866" w:rsidRPr="00C64908">
        <w:rPr>
          <w:rFonts w:ascii="Verdana" w:hAnsi="Verdana"/>
          <w:sz w:val="18"/>
          <w:szCs w:val="18"/>
        </w:rPr>
        <w:t>einmalige</w:t>
      </w:r>
      <w:r w:rsidRPr="00C64908">
        <w:rPr>
          <w:rFonts w:ascii="Verdana" w:hAnsi="Verdana"/>
          <w:sz w:val="18"/>
          <w:szCs w:val="18"/>
        </w:rPr>
        <w:t xml:space="preserve"> Badezimmer-Erlebniswelt entstehen lässt. So macht man 2020 Konsumenten Lust auf ein neues Bad.</w:t>
      </w:r>
    </w:p>
    <w:p w14:paraId="125496EA" w14:textId="5B063608" w:rsidR="00C64908" w:rsidRPr="00C64908" w:rsidRDefault="00C64908" w:rsidP="00C64908">
      <w:pPr>
        <w:spacing w:after="240"/>
        <w:rPr>
          <w:rFonts w:ascii="Verdana" w:hAnsi="Verdana"/>
          <w:sz w:val="18"/>
          <w:szCs w:val="18"/>
        </w:rPr>
      </w:pPr>
      <w:r w:rsidRPr="00C64908">
        <w:rPr>
          <w:rFonts w:ascii="Verdana" w:hAnsi="Verdana"/>
          <w:sz w:val="18"/>
          <w:szCs w:val="18"/>
        </w:rPr>
        <w:t xml:space="preserve">Der Bad &amp; Energie Schauraum am Getreidemarkt ist mit seinen rund 600 m² weit mehr als ein Ort für Inspiration und versierte Beratung. Denn auch als Location für Produkt-Präsentationen und Events der ausstellenden Industrie-Partner </w:t>
      </w:r>
      <w:r w:rsidR="005F1866">
        <w:rPr>
          <w:rFonts w:ascii="Verdana" w:hAnsi="Verdana"/>
          <w:sz w:val="18"/>
          <w:szCs w:val="18"/>
        </w:rPr>
        <w:t xml:space="preserve">bildet </w:t>
      </w:r>
      <w:r w:rsidRPr="00C64908">
        <w:rPr>
          <w:rFonts w:ascii="Verdana" w:hAnsi="Verdana"/>
          <w:sz w:val="18"/>
          <w:szCs w:val="18"/>
        </w:rPr>
        <w:t>er de</w:t>
      </w:r>
      <w:r w:rsidR="005F1866">
        <w:rPr>
          <w:rFonts w:ascii="Verdana" w:hAnsi="Verdana"/>
          <w:sz w:val="18"/>
          <w:szCs w:val="18"/>
        </w:rPr>
        <w:t>n</w:t>
      </w:r>
      <w:r w:rsidRPr="00C64908">
        <w:rPr>
          <w:rFonts w:ascii="Verdana" w:hAnsi="Verdana"/>
          <w:sz w:val="18"/>
          <w:szCs w:val="18"/>
        </w:rPr>
        <w:t xml:space="preserve"> perfekte</w:t>
      </w:r>
      <w:r w:rsidR="005F1866">
        <w:rPr>
          <w:rFonts w:ascii="Verdana" w:hAnsi="Verdana"/>
          <w:sz w:val="18"/>
          <w:szCs w:val="18"/>
        </w:rPr>
        <w:t>n</w:t>
      </w:r>
      <w:r w:rsidRPr="00C64908">
        <w:rPr>
          <w:rFonts w:ascii="Verdana" w:hAnsi="Verdana"/>
          <w:sz w:val="18"/>
          <w:szCs w:val="18"/>
        </w:rPr>
        <w:t xml:space="preserve"> </w:t>
      </w:r>
      <w:r w:rsidR="005F1866">
        <w:rPr>
          <w:rFonts w:ascii="Verdana" w:hAnsi="Verdana"/>
          <w:sz w:val="18"/>
          <w:szCs w:val="18"/>
        </w:rPr>
        <w:t>Rahmen</w:t>
      </w:r>
      <w:r w:rsidRPr="00C64908">
        <w:rPr>
          <w:rFonts w:ascii="Verdana" w:hAnsi="Verdana"/>
          <w:sz w:val="18"/>
          <w:szCs w:val="18"/>
        </w:rPr>
        <w:t>, um Sortiment-Highlights unvergesslich in Szene zu setzen.</w:t>
      </w:r>
    </w:p>
    <w:p w14:paraId="522E3765" w14:textId="1AC498A7" w:rsidR="00C64908" w:rsidRPr="00C64908" w:rsidRDefault="00053C97" w:rsidP="00C64908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„</w:t>
      </w:r>
      <w:r w:rsidR="00C64908" w:rsidRPr="00C64908">
        <w:rPr>
          <w:rFonts w:ascii="Verdana" w:hAnsi="Verdana"/>
          <w:sz w:val="18"/>
          <w:szCs w:val="18"/>
        </w:rPr>
        <w:t>Die zentrale Lage im Herzen Wiens, die gute Erreichbarkeit mit öffentlichen Verkehrsmitteln</w:t>
      </w:r>
      <w:r w:rsidR="005F1866">
        <w:rPr>
          <w:rFonts w:ascii="Verdana" w:hAnsi="Verdana"/>
          <w:sz w:val="18"/>
          <w:szCs w:val="18"/>
        </w:rPr>
        <w:t xml:space="preserve"> sowie</w:t>
      </w:r>
      <w:r w:rsidR="00C64908" w:rsidRPr="00C64908">
        <w:rPr>
          <w:rFonts w:ascii="Verdana" w:hAnsi="Verdana"/>
          <w:sz w:val="18"/>
          <w:szCs w:val="18"/>
        </w:rPr>
        <w:t xml:space="preserve"> die großen Schaufenster-Flächen machen den Standort schon äußerlich zum attraktiven Anziehungspunkt. Im Inneren überzeugen die lichtdurchfluteten Räume, der Ausstellungsmix und natürlich das kompetente Beratungs-Team rund um Michael </w:t>
      </w:r>
      <w:proofErr w:type="spellStart"/>
      <w:r w:rsidR="00C64908" w:rsidRPr="00C64908">
        <w:rPr>
          <w:rFonts w:ascii="Verdana" w:hAnsi="Verdana"/>
          <w:sz w:val="18"/>
          <w:szCs w:val="18"/>
        </w:rPr>
        <w:t>Piringer</w:t>
      </w:r>
      <w:proofErr w:type="spellEnd"/>
      <w:r>
        <w:rPr>
          <w:rFonts w:ascii="Verdana" w:hAnsi="Verdana"/>
          <w:sz w:val="18"/>
          <w:szCs w:val="18"/>
        </w:rPr>
        <w:t xml:space="preserve">,“ freut sich Thomas </w:t>
      </w:r>
      <w:proofErr w:type="spellStart"/>
      <w:r>
        <w:rPr>
          <w:rFonts w:ascii="Verdana" w:hAnsi="Verdana"/>
          <w:sz w:val="18"/>
          <w:szCs w:val="18"/>
        </w:rPr>
        <w:t>Stadlhofer</w:t>
      </w:r>
      <w:proofErr w:type="spellEnd"/>
      <w:r>
        <w:rPr>
          <w:rFonts w:ascii="Verdana" w:hAnsi="Verdana"/>
          <w:sz w:val="18"/>
          <w:szCs w:val="18"/>
        </w:rPr>
        <w:t>, Vorstandsvorsitzender Frauenthal Service, über das neue Schmuckstück des Branchenleaders.</w:t>
      </w:r>
    </w:p>
    <w:p w14:paraId="490B146A" w14:textId="1853C007" w:rsidR="00C64908" w:rsidRDefault="00C64908" w:rsidP="00C64908">
      <w:pPr>
        <w:spacing w:after="240"/>
        <w:rPr>
          <w:rFonts w:ascii="Verdana" w:hAnsi="Verdana"/>
          <w:sz w:val="18"/>
          <w:szCs w:val="18"/>
        </w:rPr>
      </w:pPr>
      <w:r w:rsidRPr="00C64908">
        <w:rPr>
          <w:rFonts w:ascii="Verdana" w:hAnsi="Verdana"/>
          <w:sz w:val="18"/>
          <w:szCs w:val="18"/>
        </w:rPr>
        <w:t xml:space="preserve">Herzlich willkommen in der neuen </w:t>
      </w:r>
      <w:r w:rsidR="005F1866">
        <w:rPr>
          <w:rFonts w:ascii="Verdana" w:hAnsi="Verdana"/>
          <w:sz w:val="18"/>
          <w:szCs w:val="18"/>
        </w:rPr>
        <w:t xml:space="preserve">Schauraum-Dimension! </w:t>
      </w:r>
      <w:r w:rsidRPr="00C64908">
        <w:rPr>
          <w:rFonts w:ascii="Verdana" w:hAnsi="Verdana"/>
          <w:sz w:val="18"/>
          <w:szCs w:val="18"/>
        </w:rPr>
        <w:t>Bad &amp; Energie - Ihr Bäderparadies, Getreidemarkt 8, 1010 Wien</w:t>
      </w:r>
    </w:p>
    <w:p w14:paraId="5FFA8E54" w14:textId="0C3A6E32" w:rsidR="00765530" w:rsidRDefault="009B3CA8" w:rsidP="00C64908">
      <w:pPr>
        <w:spacing w:after="240"/>
        <w:rPr>
          <w:rFonts w:ascii="Verdana" w:hAnsi="Verdana"/>
          <w:sz w:val="18"/>
          <w:szCs w:val="18"/>
        </w:rPr>
      </w:pPr>
      <w:hyperlink r:id="rId11" w:history="1">
        <w:r w:rsidR="00765530" w:rsidRPr="000915A7">
          <w:rPr>
            <w:rStyle w:val="Hyperlink"/>
            <w:rFonts w:ascii="Verdana" w:hAnsi="Verdana"/>
            <w:sz w:val="18"/>
            <w:szCs w:val="18"/>
          </w:rPr>
          <w:t>www.badundenergie.at</w:t>
        </w:r>
      </w:hyperlink>
    </w:p>
    <w:bookmarkStart w:id="1" w:name="_Hlk32566487"/>
    <w:bookmarkStart w:id="2" w:name="_GoBack"/>
    <w:bookmarkEnd w:id="0"/>
    <w:bookmarkEnd w:id="2"/>
    <w:p w14:paraId="42E98995" w14:textId="56E0B6B6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>
        <w:rPr>
          <w:rFonts w:ascii="Verdana" w:hAnsi="Verdana" w:cs="Arial"/>
          <w:b/>
          <w:sz w:val="14"/>
          <w:szCs w:val="18"/>
        </w:rPr>
        <w:br/>
      </w:r>
      <w:bookmarkStart w:id="3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"/>
    </w:p>
    <w:sectPr w:rsidR="00B130C9" w:rsidRPr="0048583F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7675"/>
    <w:rsid w:val="00053C97"/>
    <w:rsid w:val="00064327"/>
    <w:rsid w:val="00087D6D"/>
    <w:rsid w:val="00095F96"/>
    <w:rsid w:val="000B274A"/>
    <w:rsid w:val="000D6D50"/>
    <w:rsid w:val="000E0E83"/>
    <w:rsid w:val="000E6453"/>
    <w:rsid w:val="00145AF7"/>
    <w:rsid w:val="0017199B"/>
    <w:rsid w:val="001875EE"/>
    <w:rsid w:val="0019705A"/>
    <w:rsid w:val="001B275D"/>
    <w:rsid w:val="001E70F9"/>
    <w:rsid w:val="002050D4"/>
    <w:rsid w:val="00213376"/>
    <w:rsid w:val="00232F0C"/>
    <w:rsid w:val="00240AC6"/>
    <w:rsid w:val="00242009"/>
    <w:rsid w:val="00245A8B"/>
    <w:rsid w:val="0028592A"/>
    <w:rsid w:val="00294075"/>
    <w:rsid w:val="0029682F"/>
    <w:rsid w:val="002B6193"/>
    <w:rsid w:val="002C79D0"/>
    <w:rsid w:val="002E1F1F"/>
    <w:rsid w:val="00313F59"/>
    <w:rsid w:val="00313F70"/>
    <w:rsid w:val="0034613F"/>
    <w:rsid w:val="003552C9"/>
    <w:rsid w:val="003705FC"/>
    <w:rsid w:val="00377609"/>
    <w:rsid w:val="003969A5"/>
    <w:rsid w:val="003A28EF"/>
    <w:rsid w:val="003A3D8B"/>
    <w:rsid w:val="003A4A58"/>
    <w:rsid w:val="003B2C0C"/>
    <w:rsid w:val="003B3482"/>
    <w:rsid w:val="003B35CD"/>
    <w:rsid w:val="003B467C"/>
    <w:rsid w:val="003B6A70"/>
    <w:rsid w:val="00401F8C"/>
    <w:rsid w:val="0044686D"/>
    <w:rsid w:val="00461800"/>
    <w:rsid w:val="0046180D"/>
    <w:rsid w:val="00470F2A"/>
    <w:rsid w:val="004728E8"/>
    <w:rsid w:val="00473FD3"/>
    <w:rsid w:val="0048583F"/>
    <w:rsid w:val="004903FD"/>
    <w:rsid w:val="00493A45"/>
    <w:rsid w:val="004B0EA6"/>
    <w:rsid w:val="004B3F15"/>
    <w:rsid w:val="004C135D"/>
    <w:rsid w:val="004D0504"/>
    <w:rsid w:val="004D36A0"/>
    <w:rsid w:val="004F40A9"/>
    <w:rsid w:val="005173CE"/>
    <w:rsid w:val="005222BE"/>
    <w:rsid w:val="00550A25"/>
    <w:rsid w:val="0056316F"/>
    <w:rsid w:val="00585ED7"/>
    <w:rsid w:val="005A7727"/>
    <w:rsid w:val="005B1ABB"/>
    <w:rsid w:val="005C5D51"/>
    <w:rsid w:val="005E00F2"/>
    <w:rsid w:val="005F1866"/>
    <w:rsid w:val="005F1B12"/>
    <w:rsid w:val="005F566E"/>
    <w:rsid w:val="00616F88"/>
    <w:rsid w:val="00627749"/>
    <w:rsid w:val="006278E9"/>
    <w:rsid w:val="006319AC"/>
    <w:rsid w:val="00666B70"/>
    <w:rsid w:val="00673D2D"/>
    <w:rsid w:val="00676636"/>
    <w:rsid w:val="00682971"/>
    <w:rsid w:val="00685C96"/>
    <w:rsid w:val="00695F82"/>
    <w:rsid w:val="006A6715"/>
    <w:rsid w:val="006C1F66"/>
    <w:rsid w:val="006C275D"/>
    <w:rsid w:val="006C4206"/>
    <w:rsid w:val="006D4EDA"/>
    <w:rsid w:val="00714248"/>
    <w:rsid w:val="007304A3"/>
    <w:rsid w:val="007324CF"/>
    <w:rsid w:val="0073593B"/>
    <w:rsid w:val="00765530"/>
    <w:rsid w:val="0078513E"/>
    <w:rsid w:val="0079105C"/>
    <w:rsid w:val="007A69DD"/>
    <w:rsid w:val="007D3764"/>
    <w:rsid w:val="007F2889"/>
    <w:rsid w:val="007F3299"/>
    <w:rsid w:val="008044C1"/>
    <w:rsid w:val="00812F48"/>
    <w:rsid w:val="00837326"/>
    <w:rsid w:val="008642B4"/>
    <w:rsid w:val="008732C6"/>
    <w:rsid w:val="008A5BB7"/>
    <w:rsid w:val="008B1414"/>
    <w:rsid w:val="008B3A68"/>
    <w:rsid w:val="008E3129"/>
    <w:rsid w:val="008E4CE5"/>
    <w:rsid w:val="00905548"/>
    <w:rsid w:val="0092476B"/>
    <w:rsid w:val="00944E56"/>
    <w:rsid w:val="00952329"/>
    <w:rsid w:val="00956A6F"/>
    <w:rsid w:val="009664F3"/>
    <w:rsid w:val="009751FA"/>
    <w:rsid w:val="009B3CA8"/>
    <w:rsid w:val="009C72EF"/>
    <w:rsid w:val="009D3809"/>
    <w:rsid w:val="009F0E26"/>
    <w:rsid w:val="00A06B69"/>
    <w:rsid w:val="00A201AB"/>
    <w:rsid w:val="00A344AF"/>
    <w:rsid w:val="00A5616E"/>
    <w:rsid w:val="00A56D0D"/>
    <w:rsid w:val="00A747DB"/>
    <w:rsid w:val="00A84D98"/>
    <w:rsid w:val="00A972E9"/>
    <w:rsid w:val="00AC64C3"/>
    <w:rsid w:val="00AF6842"/>
    <w:rsid w:val="00B130C9"/>
    <w:rsid w:val="00B30710"/>
    <w:rsid w:val="00B4079D"/>
    <w:rsid w:val="00B56AA5"/>
    <w:rsid w:val="00B83802"/>
    <w:rsid w:val="00B8782D"/>
    <w:rsid w:val="00BA2518"/>
    <w:rsid w:val="00BA7AD0"/>
    <w:rsid w:val="00BB3DB2"/>
    <w:rsid w:val="00C21C2B"/>
    <w:rsid w:val="00C50DEF"/>
    <w:rsid w:val="00C52E5F"/>
    <w:rsid w:val="00C64908"/>
    <w:rsid w:val="00C759D7"/>
    <w:rsid w:val="00C87A80"/>
    <w:rsid w:val="00CB16C2"/>
    <w:rsid w:val="00CD1900"/>
    <w:rsid w:val="00CD3061"/>
    <w:rsid w:val="00CD7E19"/>
    <w:rsid w:val="00D03730"/>
    <w:rsid w:val="00D12630"/>
    <w:rsid w:val="00D30502"/>
    <w:rsid w:val="00D45CD9"/>
    <w:rsid w:val="00D70737"/>
    <w:rsid w:val="00D713EE"/>
    <w:rsid w:val="00D724DC"/>
    <w:rsid w:val="00D858D6"/>
    <w:rsid w:val="00DA24E2"/>
    <w:rsid w:val="00DA72B6"/>
    <w:rsid w:val="00DF45A8"/>
    <w:rsid w:val="00E14073"/>
    <w:rsid w:val="00E14229"/>
    <w:rsid w:val="00E22B0B"/>
    <w:rsid w:val="00E33DE1"/>
    <w:rsid w:val="00E34E3D"/>
    <w:rsid w:val="00E41976"/>
    <w:rsid w:val="00E45493"/>
    <w:rsid w:val="00E47D8E"/>
    <w:rsid w:val="00E54225"/>
    <w:rsid w:val="00E9561C"/>
    <w:rsid w:val="00EA0AB2"/>
    <w:rsid w:val="00EA47A2"/>
    <w:rsid w:val="00EA4F39"/>
    <w:rsid w:val="00ED52D4"/>
    <w:rsid w:val="00F175DA"/>
    <w:rsid w:val="00F17878"/>
    <w:rsid w:val="00F17AB7"/>
    <w:rsid w:val="00F20BAA"/>
    <w:rsid w:val="00F36144"/>
    <w:rsid w:val="00F40F24"/>
    <w:rsid w:val="00F41BB7"/>
    <w:rsid w:val="00F64EF5"/>
    <w:rsid w:val="00F75037"/>
    <w:rsid w:val="00F75E3B"/>
    <w:rsid w:val="00F907A6"/>
    <w:rsid w:val="00FA2CAB"/>
    <w:rsid w:val="00FA481B"/>
    <w:rsid w:val="00FC0461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dundenergie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2618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2978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13</cp:revision>
  <cp:lastPrinted>2020-03-04T05:51:00Z</cp:lastPrinted>
  <dcterms:created xsi:type="dcterms:W3CDTF">2020-04-16T07:06:00Z</dcterms:created>
  <dcterms:modified xsi:type="dcterms:W3CDTF">2020-06-08T08:13:00Z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